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833DF" w:rsidRDefault="006833DF">
      <w:pPr>
        <w:pStyle w:val="a8"/>
        <w:spacing w:befor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ПРАВИТЕЛЬСТВО САНКТ – ПЕТЕРБУРГА КОМИТЕТ ПО ОБРАЗОВАНИЮ</w:t>
      </w:r>
    </w:p>
    <w:p w:rsidR="006833DF" w:rsidRDefault="006833DF">
      <w:pPr>
        <w:pStyle w:val="a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Государственное бюджетное общеобразовательное учреждение лицей №329</w:t>
      </w:r>
    </w:p>
    <w:p w:rsidR="006833DF" w:rsidRPr="00FD389C" w:rsidRDefault="006833DF">
      <w:pPr>
        <w:pStyle w:val="a8"/>
        <w:jc w:val="center"/>
      </w:pPr>
      <w:r>
        <w:rPr>
          <w:b/>
          <w:sz w:val="28"/>
          <w:szCs w:val="28"/>
        </w:rPr>
        <w:t>Невского</w:t>
      </w:r>
      <w:r w:rsidR="00076B4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административного района г. Санкт – Петербурга</w:t>
      </w:r>
    </w:p>
    <w:p w:rsidR="006833DF" w:rsidRPr="00FD389C" w:rsidRDefault="006833DF">
      <w:pPr>
        <w:pStyle w:val="a8"/>
      </w:pPr>
    </w:p>
    <w:p w:rsidR="006833DF" w:rsidRDefault="006833DF">
      <w:pPr>
        <w:pStyle w:val="a8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Адрес: ……………………………………………………………. </w:t>
      </w:r>
    </w:p>
    <w:p w:rsidR="006833DF" w:rsidRPr="00FD389C" w:rsidRDefault="006833DF">
      <w:pPr>
        <w:pStyle w:val="a8"/>
        <w:jc w:val="right"/>
        <w:rPr>
          <w:b/>
        </w:rPr>
      </w:pPr>
      <w:r>
        <w:rPr>
          <w:sz w:val="28"/>
          <w:szCs w:val="28"/>
        </w:rPr>
        <w:t>Телефон/факс……</w:t>
      </w:r>
      <w:r w:rsidR="00F55C27">
        <w:rPr>
          <w:sz w:val="28"/>
          <w:szCs w:val="28"/>
        </w:rPr>
        <w:t>………</w:t>
      </w:r>
      <w:r>
        <w:rPr>
          <w:sz w:val="28"/>
          <w:szCs w:val="28"/>
        </w:rPr>
        <w:t xml:space="preserve">…….., e-mail: </w:t>
      </w:r>
      <w:r>
        <w:rPr>
          <w:sz w:val="28"/>
          <w:szCs w:val="28"/>
          <w:lang w:val="en-US"/>
        </w:rPr>
        <w:t>vladi</w:t>
      </w:r>
      <w:r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dronov</w:t>
      </w:r>
      <w:r>
        <w:rPr>
          <w:sz w:val="28"/>
          <w:szCs w:val="28"/>
        </w:rPr>
        <w:t>@</w:t>
      </w:r>
      <w:r>
        <w:rPr>
          <w:sz w:val="28"/>
          <w:szCs w:val="28"/>
          <w:lang w:val="en-US"/>
        </w:rPr>
        <w:t>mail</w:t>
      </w:r>
      <w:r>
        <w:rPr>
          <w:sz w:val="28"/>
          <w:szCs w:val="28"/>
        </w:rPr>
        <w:t>.</w:t>
      </w:r>
      <w:r>
        <w:rPr>
          <w:sz w:val="28"/>
          <w:szCs w:val="28"/>
          <w:lang w:val="en-US"/>
        </w:rPr>
        <w:t>ru</w:t>
      </w:r>
      <w:r>
        <w:rPr>
          <w:sz w:val="28"/>
          <w:szCs w:val="28"/>
        </w:rPr>
        <w:t xml:space="preserve">. </w:t>
      </w:r>
    </w:p>
    <w:p w:rsidR="006833DF" w:rsidRPr="00FD389C" w:rsidRDefault="006833DF">
      <w:pPr>
        <w:pStyle w:val="a8"/>
        <w:jc w:val="center"/>
        <w:rPr>
          <w:b/>
        </w:rPr>
      </w:pPr>
    </w:p>
    <w:p w:rsidR="006833DF" w:rsidRDefault="006833DF">
      <w:pPr>
        <w:pStyle w:val="a8"/>
        <w:jc w:val="center"/>
        <w:rPr>
          <w:b/>
        </w:rPr>
      </w:pPr>
      <w:r>
        <w:rPr>
          <w:b/>
        </w:rPr>
        <w:t>ПРОЕКТНО – ИССЛЕДОВАТЕЛЬСКАЯ ДЕЯТЕЛЬНОСТЬ</w:t>
      </w:r>
    </w:p>
    <w:p w:rsidR="006833DF" w:rsidRPr="00FD389C" w:rsidRDefault="006833DF">
      <w:pPr>
        <w:pStyle w:val="a8"/>
        <w:jc w:val="center"/>
        <w:rPr>
          <w:b/>
        </w:rPr>
      </w:pPr>
      <w:r>
        <w:rPr>
          <w:b/>
        </w:rPr>
        <w:t>ТЕМА ПРОЕКТА</w:t>
      </w:r>
    </w:p>
    <w:p w:rsidR="006833DF" w:rsidRPr="00FD389C" w:rsidRDefault="006833DF">
      <w:pPr>
        <w:pStyle w:val="a8"/>
        <w:jc w:val="center"/>
        <w:rPr>
          <w:b/>
        </w:rPr>
      </w:pPr>
    </w:p>
    <w:p w:rsidR="006833DF" w:rsidRPr="006F061C" w:rsidRDefault="00721760" w:rsidP="00C37DCE">
      <w:pPr>
        <w:spacing w:line="360" w:lineRule="auto"/>
        <w:jc w:val="center"/>
        <w:rPr>
          <w:b/>
          <w:bCs/>
          <w:caps/>
          <w:sz w:val="28"/>
          <w:szCs w:val="28"/>
        </w:rPr>
      </w:pPr>
      <w:r w:rsidRPr="00721760">
        <w:rPr>
          <w:b/>
          <w:bCs/>
          <w:caps/>
          <w:color w:val="000000"/>
          <w:sz w:val="28"/>
          <w:szCs w:val="28"/>
          <w:shd w:val="clear" w:color="auto" w:fill="FFFFFF"/>
        </w:rPr>
        <w:t>Оценка области падения снега с крыш при оттепели.</w:t>
      </w:r>
    </w:p>
    <w:p w:rsidR="006833DF" w:rsidRDefault="006833DF">
      <w:pPr>
        <w:pStyle w:val="a8"/>
        <w:jc w:val="right"/>
        <w:rPr>
          <w:sz w:val="28"/>
          <w:szCs w:val="28"/>
        </w:rPr>
      </w:pPr>
    </w:p>
    <w:p w:rsidR="003F7D1A" w:rsidRDefault="003F7D1A">
      <w:pPr>
        <w:pStyle w:val="a8"/>
        <w:jc w:val="right"/>
        <w:rPr>
          <w:sz w:val="28"/>
          <w:szCs w:val="28"/>
        </w:rPr>
      </w:pPr>
    </w:p>
    <w:p w:rsidR="003F7D1A" w:rsidRPr="00FD389C" w:rsidRDefault="003F7D1A">
      <w:pPr>
        <w:pStyle w:val="a8"/>
        <w:jc w:val="right"/>
        <w:rPr>
          <w:sz w:val="28"/>
          <w:szCs w:val="28"/>
        </w:rPr>
      </w:pPr>
    </w:p>
    <w:p w:rsidR="006833DF" w:rsidRDefault="006833DF">
      <w:pPr>
        <w:pStyle w:val="a8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Руководитель проекта </w:t>
      </w:r>
    </w:p>
    <w:p w:rsidR="006833DF" w:rsidRDefault="006833DF">
      <w:pPr>
        <w:pStyle w:val="a8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Учитель физики К.ф.-м.н. Дронов В.М. </w:t>
      </w:r>
    </w:p>
    <w:p w:rsidR="006833DF" w:rsidRDefault="000365EE">
      <w:pPr>
        <w:pStyle w:val="a8"/>
        <w:spacing w:before="0" w:after="0"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Работу выполнил ученик</w:t>
      </w:r>
      <w:r w:rsidR="006833DF">
        <w:rPr>
          <w:sz w:val="28"/>
          <w:szCs w:val="28"/>
        </w:rPr>
        <w:t xml:space="preserve"> </w:t>
      </w:r>
    </w:p>
    <w:p w:rsidR="006833DF" w:rsidRDefault="00985DE9" w:rsidP="000365EE">
      <w:pPr>
        <w:pStyle w:val="a8"/>
        <w:spacing w:before="0" w:after="0"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Золотарев Я.М.</w:t>
      </w:r>
      <w:r w:rsidR="006833DF">
        <w:rPr>
          <w:sz w:val="28"/>
          <w:szCs w:val="28"/>
        </w:rPr>
        <w:t>,</w:t>
      </w:r>
    </w:p>
    <w:p w:rsidR="006833DF" w:rsidRPr="00FD389C" w:rsidRDefault="00985DE9" w:rsidP="000365EE">
      <w:pPr>
        <w:pStyle w:val="a8"/>
        <w:spacing w:before="0" w:after="0"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9</w:t>
      </w:r>
      <w:r w:rsidR="006833DF">
        <w:rPr>
          <w:sz w:val="28"/>
          <w:szCs w:val="28"/>
        </w:rPr>
        <w:t>-</w:t>
      </w:r>
      <w:r>
        <w:rPr>
          <w:sz w:val="28"/>
          <w:szCs w:val="28"/>
        </w:rPr>
        <w:t>а</w:t>
      </w:r>
      <w:r w:rsidR="006833DF">
        <w:rPr>
          <w:sz w:val="28"/>
          <w:szCs w:val="28"/>
        </w:rPr>
        <w:t xml:space="preserve"> класс </w:t>
      </w:r>
    </w:p>
    <w:p w:rsidR="000365EE" w:rsidRDefault="000365EE" w:rsidP="003F7D1A">
      <w:pPr>
        <w:pStyle w:val="a8"/>
        <w:jc w:val="center"/>
        <w:rPr>
          <w:sz w:val="28"/>
          <w:szCs w:val="28"/>
        </w:rPr>
      </w:pPr>
    </w:p>
    <w:p w:rsidR="000365EE" w:rsidRDefault="000365EE" w:rsidP="003F7D1A">
      <w:pPr>
        <w:pStyle w:val="a8"/>
        <w:jc w:val="center"/>
        <w:rPr>
          <w:sz w:val="28"/>
          <w:szCs w:val="28"/>
        </w:rPr>
      </w:pPr>
    </w:p>
    <w:p w:rsidR="003F7D1A" w:rsidRDefault="006833DF" w:rsidP="003F7D1A">
      <w:pPr>
        <w:pStyle w:val="a8"/>
        <w:jc w:val="center"/>
        <w:rPr>
          <w:sz w:val="28"/>
          <w:szCs w:val="28"/>
        </w:rPr>
      </w:pPr>
      <w:r>
        <w:rPr>
          <w:sz w:val="28"/>
          <w:szCs w:val="28"/>
        </w:rPr>
        <w:t>г. Санкт – Петербург</w:t>
      </w:r>
    </w:p>
    <w:p w:rsidR="006833DF" w:rsidRDefault="006833DF" w:rsidP="000365EE">
      <w:pPr>
        <w:pStyle w:val="a8"/>
        <w:jc w:val="center"/>
        <w:rPr>
          <w:sz w:val="28"/>
          <w:szCs w:val="28"/>
        </w:rPr>
      </w:pPr>
      <w:r>
        <w:rPr>
          <w:sz w:val="28"/>
          <w:szCs w:val="28"/>
        </w:rPr>
        <w:t>201</w:t>
      </w:r>
      <w:r w:rsidR="007A2537">
        <w:rPr>
          <w:sz w:val="28"/>
          <w:szCs w:val="28"/>
        </w:rPr>
        <w:t>7</w:t>
      </w:r>
      <w:r>
        <w:rPr>
          <w:sz w:val="28"/>
          <w:szCs w:val="28"/>
        </w:rPr>
        <w:t xml:space="preserve"> г.</w:t>
      </w:r>
    </w:p>
    <w:p w:rsidR="003F7D1A" w:rsidRDefault="003F7D1A">
      <w:pPr>
        <w:pStyle w:val="a8"/>
        <w:jc w:val="center"/>
        <w:rPr>
          <w:b/>
          <w:sz w:val="28"/>
          <w:szCs w:val="28"/>
        </w:rPr>
      </w:pPr>
    </w:p>
    <w:p w:rsidR="006833DF" w:rsidRDefault="006833DF">
      <w:pPr>
        <w:spacing w:line="360" w:lineRule="auto"/>
        <w:jc w:val="center"/>
      </w:pPr>
      <w:r>
        <w:rPr>
          <w:b/>
          <w:sz w:val="28"/>
          <w:szCs w:val="28"/>
        </w:rPr>
        <w:t>Содержание</w:t>
      </w:r>
    </w:p>
    <w:p w:rsidR="00F22377" w:rsidRPr="00F22377" w:rsidRDefault="00F22377">
      <w:pPr>
        <w:pStyle w:val="13"/>
        <w:tabs>
          <w:tab w:val="right" w:leader="dot" w:pos="9344"/>
        </w:tabs>
        <w:rPr>
          <w:rFonts w:ascii="Calibri" w:eastAsia="PMingLiU" w:hAnsi="Calibri"/>
          <w:b w:val="0"/>
          <w:bCs w:val="0"/>
          <w:caps w:val="0"/>
          <w:noProof/>
          <w:sz w:val="22"/>
          <w:szCs w:val="22"/>
          <w:lang w:eastAsia="zh-TW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44908456" w:history="1">
        <w:r w:rsidRPr="00BC5CD8">
          <w:rPr>
            <w:rStyle w:val="a3"/>
            <w:rFonts w:ascii="Times New Roman" w:hAnsi="Times New Roman" w:cs="Times New Roman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_Toc444908456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22377" w:rsidRPr="00F22377" w:rsidRDefault="00F22377">
      <w:pPr>
        <w:pStyle w:val="13"/>
        <w:tabs>
          <w:tab w:val="right" w:leader="dot" w:pos="9344"/>
        </w:tabs>
        <w:rPr>
          <w:rFonts w:ascii="Calibri" w:eastAsia="PMingLiU" w:hAnsi="Calibri"/>
          <w:b w:val="0"/>
          <w:bCs w:val="0"/>
          <w:caps w:val="0"/>
          <w:noProof/>
          <w:sz w:val="22"/>
          <w:szCs w:val="22"/>
          <w:lang w:eastAsia="zh-TW"/>
        </w:rPr>
      </w:pPr>
      <w:hyperlink w:anchor="_Toc444908457" w:history="1">
        <w:r w:rsidRPr="00BC5CD8">
          <w:rPr>
            <w:rStyle w:val="a3"/>
            <w:rFonts w:ascii="Times New Roman" w:hAnsi="Times New Roman" w:cs="Times New Roman"/>
            <w:noProof/>
          </w:rPr>
          <w:t>Постановка работы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_Toc444908457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22377" w:rsidRPr="00F22377" w:rsidRDefault="00F22377">
      <w:pPr>
        <w:pStyle w:val="13"/>
        <w:tabs>
          <w:tab w:val="right" w:leader="dot" w:pos="9344"/>
        </w:tabs>
        <w:rPr>
          <w:rFonts w:ascii="Calibri" w:eastAsia="PMingLiU" w:hAnsi="Calibri"/>
          <w:b w:val="0"/>
          <w:bCs w:val="0"/>
          <w:caps w:val="0"/>
          <w:noProof/>
          <w:sz w:val="22"/>
          <w:szCs w:val="22"/>
          <w:lang w:eastAsia="zh-TW"/>
        </w:rPr>
      </w:pPr>
      <w:hyperlink w:anchor="_Toc444908458" w:history="1">
        <w:r w:rsidRPr="00BC5CD8">
          <w:rPr>
            <w:rStyle w:val="a3"/>
            <w:rFonts w:ascii="Times New Roman" w:hAnsi="Times New Roman" w:cs="Times New Roman"/>
            <w:noProof/>
          </w:rPr>
          <w:t>Эксперимент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_Toc444908458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F22377" w:rsidRPr="00F22377" w:rsidRDefault="00F22377">
      <w:pPr>
        <w:pStyle w:val="13"/>
        <w:tabs>
          <w:tab w:val="right" w:leader="dot" w:pos="9344"/>
        </w:tabs>
        <w:rPr>
          <w:rFonts w:ascii="Calibri" w:eastAsia="PMingLiU" w:hAnsi="Calibri"/>
          <w:b w:val="0"/>
          <w:bCs w:val="0"/>
          <w:caps w:val="0"/>
          <w:noProof/>
          <w:sz w:val="22"/>
          <w:szCs w:val="22"/>
          <w:lang w:eastAsia="zh-TW"/>
        </w:rPr>
      </w:pPr>
      <w:hyperlink w:anchor="_Toc444908459" w:history="1">
        <w:r w:rsidRPr="00BC5CD8">
          <w:rPr>
            <w:rStyle w:val="a3"/>
            <w:rFonts w:ascii="Times New Roman" w:hAnsi="Times New Roman" w:cs="Times New Roman"/>
            <w:noProof/>
          </w:rPr>
          <w:t>Результаты и обсуждение.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_Toc444908459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22377" w:rsidRPr="00F22377" w:rsidRDefault="00F22377">
      <w:pPr>
        <w:pStyle w:val="13"/>
        <w:tabs>
          <w:tab w:val="right" w:leader="dot" w:pos="9344"/>
        </w:tabs>
        <w:rPr>
          <w:rFonts w:ascii="Calibri" w:eastAsia="PMingLiU" w:hAnsi="Calibri"/>
          <w:b w:val="0"/>
          <w:bCs w:val="0"/>
          <w:caps w:val="0"/>
          <w:noProof/>
          <w:sz w:val="22"/>
          <w:szCs w:val="22"/>
          <w:lang w:eastAsia="zh-TW"/>
        </w:rPr>
      </w:pPr>
      <w:hyperlink w:anchor="_Toc444908460" w:history="1">
        <w:r w:rsidRPr="00BC5CD8">
          <w:rPr>
            <w:rStyle w:val="a3"/>
            <w:rFonts w:ascii="Times New Roman" w:hAnsi="Times New Roman" w:cs="Times New Roman"/>
            <w:noProof/>
          </w:rPr>
          <w:t>Выводы.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_Toc444908460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F22377" w:rsidRPr="00F22377" w:rsidRDefault="00F22377">
      <w:pPr>
        <w:pStyle w:val="13"/>
        <w:tabs>
          <w:tab w:val="right" w:leader="dot" w:pos="9344"/>
        </w:tabs>
        <w:rPr>
          <w:rFonts w:ascii="Calibri" w:eastAsia="PMingLiU" w:hAnsi="Calibri"/>
          <w:b w:val="0"/>
          <w:bCs w:val="0"/>
          <w:caps w:val="0"/>
          <w:noProof/>
          <w:sz w:val="22"/>
          <w:szCs w:val="22"/>
          <w:lang w:eastAsia="zh-TW"/>
        </w:rPr>
      </w:pPr>
      <w:hyperlink w:anchor="_Toc444908461" w:history="1">
        <w:r w:rsidRPr="00BC5CD8">
          <w:rPr>
            <w:rStyle w:val="a3"/>
            <w:rFonts w:ascii="Times New Roman" w:hAnsi="Times New Roman" w:cs="Times New Roman"/>
            <w:noProof/>
          </w:rPr>
          <w:t>Список литературы: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_Toc444908461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F22377" w:rsidRDefault="00F22377">
      <w:r>
        <w:rPr>
          <w:b/>
          <w:bCs/>
        </w:rPr>
        <w:fldChar w:fldCharType="end"/>
      </w:r>
    </w:p>
    <w:p w:rsidR="00F22377" w:rsidRDefault="00F22377"/>
    <w:p w:rsidR="00080E00" w:rsidRDefault="00080E00"/>
    <w:p w:rsidR="00080E00" w:rsidRDefault="00080E00"/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Default="006833DF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833DF" w:rsidRPr="00080E00" w:rsidRDefault="003F7D1A" w:rsidP="00080E0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r>
        <w:br w:type="page"/>
      </w:r>
      <w:bookmarkStart w:id="0" w:name="__RefHeading___Toc383351534"/>
      <w:bookmarkStart w:id="1" w:name="_Toc412627415"/>
      <w:bookmarkStart w:id="2" w:name="_Toc444906811"/>
      <w:bookmarkStart w:id="3" w:name="_Toc444908179"/>
      <w:bookmarkStart w:id="4" w:name="_Toc444908456"/>
      <w:bookmarkEnd w:id="0"/>
      <w:r w:rsidR="006833DF" w:rsidRPr="00080E00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  <w:bookmarkEnd w:id="1"/>
      <w:bookmarkEnd w:id="2"/>
      <w:bookmarkEnd w:id="3"/>
      <w:bookmarkEnd w:id="4"/>
    </w:p>
    <w:p w:rsidR="0041143D" w:rsidRDefault="006833DF" w:rsidP="0058250E">
      <w:pPr>
        <w:spacing w:line="360" w:lineRule="auto"/>
        <w:ind w:firstLine="851"/>
        <w:jc w:val="both"/>
      </w:pPr>
      <w:r>
        <w:rPr>
          <w:b/>
          <w:sz w:val="28"/>
          <w:szCs w:val="28"/>
        </w:rPr>
        <w:t>Актуальность:</w:t>
      </w:r>
      <w:r>
        <w:rPr>
          <w:rStyle w:val="1414"/>
        </w:rPr>
        <w:t xml:space="preserve"> </w:t>
      </w:r>
      <w:r w:rsidR="006278B9">
        <w:rPr>
          <w:rStyle w:val="1414"/>
        </w:rPr>
        <w:t xml:space="preserve">Зимой на крышах после снегопада остается достаточно много снега, который при падении может представлять опасность для прохожих. Люди </w:t>
      </w:r>
      <w:r w:rsidR="0041143D">
        <w:rPr>
          <w:sz w:val="28"/>
          <w:szCs w:val="28"/>
        </w:rPr>
        <w:t xml:space="preserve">получают </w:t>
      </w:r>
      <w:r w:rsidR="007A2537">
        <w:rPr>
          <w:sz w:val="28"/>
          <w:szCs w:val="28"/>
        </w:rPr>
        <w:t>серьёзные травмы, бывает даже не совместимые с жизнью,</w:t>
      </w:r>
      <w:r w:rsidR="0041143D">
        <w:rPr>
          <w:sz w:val="28"/>
          <w:szCs w:val="28"/>
        </w:rPr>
        <w:t xml:space="preserve"> </w:t>
      </w:r>
      <w:r w:rsidR="006278B9">
        <w:rPr>
          <w:sz w:val="28"/>
          <w:szCs w:val="28"/>
        </w:rPr>
        <w:t>поэтому</w:t>
      </w:r>
      <w:r w:rsidR="00C24C69">
        <w:rPr>
          <w:sz w:val="28"/>
          <w:szCs w:val="28"/>
        </w:rPr>
        <w:t>,</w:t>
      </w:r>
      <w:r w:rsidR="006278B9">
        <w:rPr>
          <w:sz w:val="28"/>
          <w:szCs w:val="28"/>
        </w:rPr>
        <w:t xml:space="preserve"> </w:t>
      </w:r>
      <w:r w:rsidR="0041143D">
        <w:rPr>
          <w:sz w:val="28"/>
          <w:szCs w:val="28"/>
        </w:rPr>
        <w:t>исследова</w:t>
      </w:r>
      <w:r w:rsidR="004C2E36">
        <w:rPr>
          <w:sz w:val="28"/>
          <w:szCs w:val="28"/>
        </w:rPr>
        <w:t>ния в этой области</w:t>
      </w:r>
      <w:r w:rsidR="00662D94">
        <w:rPr>
          <w:sz w:val="28"/>
          <w:szCs w:val="28"/>
        </w:rPr>
        <w:t xml:space="preserve">, которые </w:t>
      </w:r>
      <w:r w:rsidR="004C2E36">
        <w:rPr>
          <w:sz w:val="28"/>
          <w:szCs w:val="28"/>
        </w:rPr>
        <w:t>помогут защитить людей от затаившейся угрозы</w:t>
      </w:r>
      <w:r w:rsidR="00662D94">
        <w:rPr>
          <w:sz w:val="28"/>
          <w:szCs w:val="28"/>
        </w:rPr>
        <w:t>, актуальны</w:t>
      </w:r>
      <w:r w:rsidR="0041143D">
        <w:rPr>
          <w:sz w:val="28"/>
          <w:szCs w:val="28"/>
        </w:rPr>
        <w:t>.</w:t>
      </w:r>
    </w:p>
    <w:p w:rsidR="0041143D" w:rsidRDefault="0041143D" w:rsidP="0058250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Цель и задачи</w:t>
      </w:r>
      <w:r>
        <w:rPr>
          <w:sz w:val="28"/>
          <w:szCs w:val="28"/>
        </w:rPr>
        <w:t>: провести оцен</w:t>
      </w:r>
      <w:r w:rsidR="00662D94">
        <w:rPr>
          <w:sz w:val="28"/>
          <w:szCs w:val="28"/>
        </w:rPr>
        <w:t>ку опасного расстояния от стен домов при падении снега с крыш.</w:t>
      </w:r>
    </w:p>
    <w:p w:rsidR="00662D94" w:rsidRDefault="00662D94" w:rsidP="0058250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Для этого нужно решить следующие задачи.</w:t>
      </w:r>
    </w:p>
    <w:p w:rsidR="00662D94" w:rsidRDefault="00662D94" w:rsidP="0058250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теоретические исследования для оценки падения тел с наклонных крыш. </w:t>
      </w:r>
    </w:p>
    <w:p w:rsidR="00662D94" w:rsidRDefault="00662D94" w:rsidP="0058250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Провести экспериментальные измерения расстояния от стены при падении снега с крыши.</w:t>
      </w:r>
    </w:p>
    <w:p w:rsidR="00662D94" w:rsidRDefault="00662D94" w:rsidP="0058250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возможность теоретического прогноза такого расстояния.</w:t>
      </w:r>
    </w:p>
    <w:p w:rsidR="00662D94" w:rsidRDefault="00662D94" w:rsidP="0041143D">
      <w:pPr>
        <w:spacing w:line="360" w:lineRule="auto"/>
        <w:ind w:firstLine="851"/>
      </w:pPr>
      <w:r>
        <w:rPr>
          <w:sz w:val="28"/>
          <w:szCs w:val="28"/>
        </w:rPr>
        <w:t xml:space="preserve"> </w:t>
      </w:r>
    </w:p>
    <w:p w:rsidR="006833DF" w:rsidRDefault="006833DF">
      <w:pPr>
        <w:pStyle w:val="1"/>
        <w:jc w:val="center"/>
        <w:rPr>
          <w:sz w:val="28"/>
          <w:szCs w:val="28"/>
        </w:rPr>
      </w:pPr>
      <w:bookmarkStart w:id="5" w:name="__RefHeading___Toc383351535"/>
      <w:bookmarkStart w:id="6" w:name="_Toc412627416"/>
      <w:bookmarkStart w:id="7" w:name="_Toc444906702"/>
      <w:bookmarkStart w:id="8" w:name="_Toc444906812"/>
      <w:bookmarkStart w:id="9" w:name="_Toc444908180"/>
      <w:bookmarkStart w:id="10" w:name="_Toc444908457"/>
      <w:bookmarkEnd w:id="5"/>
      <w:r>
        <w:rPr>
          <w:rFonts w:ascii="Times New Roman" w:hAnsi="Times New Roman" w:cs="Times New Roman"/>
          <w:sz w:val="28"/>
          <w:szCs w:val="28"/>
        </w:rPr>
        <w:t>Постановка работы</w:t>
      </w:r>
      <w:bookmarkEnd w:id="6"/>
      <w:bookmarkEnd w:id="7"/>
      <w:bookmarkEnd w:id="8"/>
      <w:bookmarkEnd w:id="9"/>
      <w:bookmarkEnd w:id="10"/>
    </w:p>
    <w:p w:rsidR="006833DF" w:rsidRDefault="006833DF" w:rsidP="00352E52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Работа включает в себя теоретическую </w:t>
      </w:r>
      <w:r w:rsidR="00352E52">
        <w:rPr>
          <w:sz w:val="28"/>
          <w:szCs w:val="28"/>
        </w:rPr>
        <w:t>и</w:t>
      </w:r>
      <w:r>
        <w:rPr>
          <w:sz w:val="28"/>
          <w:szCs w:val="28"/>
        </w:rPr>
        <w:t xml:space="preserve"> практическую часть,</w:t>
      </w:r>
      <w:r w:rsidR="00352E52">
        <w:rPr>
          <w:sz w:val="28"/>
          <w:szCs w:val="28"/>
        </w:rPr>
        <w:t xml:space="preserve"> включающую эксперимент и расчёты</w:t>
      </w:r>
      <w:r w:rsidR="00F41057">
        <w:rPr>
          <w:sz w:val="28"/>
          <w:szCs w:val="28"/>
        </w:rPr>
        <w:t>.</w:t>
      </w:r>
    </w:p>
    <w:p w:rsidR="006833DF" w:rsidRDefault="006833DF">
      <w:pPr>
        <w:spacing w:line="360" w:lineRule="auto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Приборы и принадлежности:</w:t>
      </w:r>
    </w:p>
    <w:p w:rsidR="003C4546" w:rsidRPr="003C4546" w:rsidRDefault="003C4546" w:rsidP="003C4546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В работе исследовалось расстояние падения блоков снега от стены дома. Все блоки снега были примерно одной массы и одного размера. Поверхностью скольжения служи</w:t>
      </w:r>
      <w:r w:rsidR="00FF494D">
        <w:rPr>
          <w:sz w:val="28"/>
          <w:szCs w:val="28"/>
        </w:rPr>
        <w:t>л</w:t>
      </w:r>
      <w:r>
        <w:rPr>
          <w:sz w:val="28"/>
          <w:szCs w:val="28"/>
        </w:rPr>
        <w:t xml:space="preserve"> металлический лист с крыши дома. Измерение расстояния от стены проводилось рулеткой с пределом измерения </w:t>
      </w:r>
      <w:r w:rsidR="00E92FBF">
        <w:rPr>
          <w:sz w:val="28"/>
          <w:szCs w:val="28"/>
        </w:rPr>
        <w:t>5 м</w:t>
      </w:r>
      <w:r w:rsidR="00C24C69">
        <w:rPr>
          <w:sz w:val="28"/>
          <w:szCs w:val="28"/>
        </w:rPr>
        <w:t xml:space="preserve"> и </w:t>
      </w:r>
      <w:r>
        <w:rPr>
          <w:sz w:val="28"/>
          <w:szCs w:val="28"/>
        </w:rPr>
        <w:t xml:space="preserve">ценой деления </w:t>
      </w:r>
      <w:r w:rsidR="00E92FBF">
        <w:rPr>
          <w:sz w:val="28"/>
          <w:szCs w:val="28"/>
        </w:rPr>
        <w:t>1мм</w:t>
      </w:r>
      <w:r>
        <w:rPr>
          <w:sz w:val="28"/>
          <w:szCs w:val="28"/>
        </w:rPr>
        <w:t>. Высоту измеряли с помощью нитки, грузика и рулетки.</w:t>
      </w:r>
      <w:r w:rsidR="003E22B1">
        <w:rPr>
          <w:sz w:val="28"/>
          <w:szCs w:val="28"/>
        </w:rPr>
        <w:t xml:space="preserve"> Схема падения снега с крыши приведена на рисунке 1.</w:t>
      </w:r>
    </w:p>
    <w:p w:rsidR="006833DF" w:rsidRDefault="006833DF">
      <w:pPr>
        <w:spacing w:line="360" w:lineRule="auto"/>
        <w:ind w:firstLine="709"/>
        <w:rPr>
          <w:rStyle w:val="1414"/>
        </w:rPr>
      </w:pPr>
      <w:r>
        <w:rPr>
          <w:b/>
          <w:sz w:val="28"/>
          <w:szCs w:val="28"/>
        </w:rPr>
        <w:t>Теоретическая часть.</w:t>
      </w:r>
    </w:p>
    <w:p w:rsidR="00E92FBF" w:rsidRDefault="00E92FBF" w:rsidP="00AE2EF0">
      <w:pPr>
        <w:spacing w:line="360" w:lineRule="auto"/>
        <w:ind w:firstLine="709"/>
        <w:jc w:val="both"/>
        <w:rPr>
          <w:rStyle w:val="1414"/>
        </w:rPr>
      </w:pPr>
      <w:r>
        <w:rPr>
          <w:rStyle w:val="1414"/>
        </w:rPr>
        <w:t>Движение снега на наклонной плоской крыше начинается с нулевой начальной скорости, как только проекция силы тяжести превысит силу трения покоя. При этом из 2 закона Ньютона ускорение на наклонной крыше будет</w:t>
      </w:r>
    </w:p>
    <w:p w:rsidR="00E92FBF" w:rsidRPr="00C24C69" w:rsidRDefault="005D5DFB" w:rsidP="00AE2EF0">
      <w:pPr>
        <w:spacing w:line="360" w:lineRule="auto"/>
        <w:ind w:firstLine="709"/>
        <w:jc w:val="both"/>
        <w:rPr>
          <w:rStyle w:val="1414"/>
        </w:rPr>
      </w:pPr>
      <w:r w:rsidRPr="00C24C69">
        <w:rPr>
          <w:position w:val="-10"/>
        </w:rPr>
        <w:object w:dxaOrig="224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2.5pt;height:21pt" o:ole="" filled="t">
            <v:fill color2="black"/>
            <v:imagedata r:id="rId8" o:title=""/>
          </v:shape>
          <o:OLEObject Type="Embed" ProgID="Equation.3" ShapeID="_x0000_i1025" DrawAspect="Content" ObjectID="_1549966733" r:id="rId9"/>
        </w:object>
      </w:r>
      <w:r w:rsidR="00C24C69">
        <w:rPr>
          <w:rStyle w:val="WW8Num11z6"/>
          <w:lang w:val="en-US"/>
        </w:rPr>
        <w:t xml:space="preserve">                         </w:t>
      </w:r>
      <w:r w:rsidR="00E92FBF">
        <w:rPr>
          <w:rStyle w:val="1414"/>
        </w:rPr>
        <w:t>(1)</w:t>
      </w:r>
    </w:p>
    <w:p w:rsidR="00E92FBF" w:rsidRDefault="00E92FBF" w:rsidP="00AE2EF0">
      <w:pPr>
        <w:spacing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Если расстояние до края крыши </w:t>
      </w:r>
      <w:r>
        <w:rPr>
          <w:rStyle w:val="1414"/>
          <w:lang w:val="en-US"/>
        </w:rPr>
        <w:t>L</w:t>
      </w:r>
      <w:r>
        <w:rPr>
          <w:rStyle w:val="1414"/>
        </w:rPr>
        <w:t xml:space="preserve">, то скорость к моменту отрыва </w:t>
      </w:r>
      <w:r w:rsidR="00F4102A">
        <w:rPr>
          <w:rStyle w:val="1414"/>
        </w:rPr>
        <w:t xml:space="preserve">тела </w:t>
      </w:r>
      <w:r>
        <w:rPr>
          <w:rStyle w:val="1414"/>
        </w:rPr>
        <w:t>от края, из законов равноускоренного движения будет</w:t>
      </w:r>
    </w:p>
    <w:p w:rsidR="00E92FBF" w:rsidRPr="00DC1B98" w:rsidRDefault="005D5DFB" w:rsidP="00C24C69">
      <w:pPr>
        <w:spacing w:line="360" w:lineRule="auto"/>
        <w:ind w:firstLine="709"/>
        <w:jc w:val="both"/>
        <w:rPr>
          <w:rStyle w:val="1414"/>
        </w:rPr>
      </w:pPr>
      <w:r w:rsidRPr="00C24C69">
        <w:rPr>
          <w:position w:val="-12"/>
        </w:rPr>
        <w:object w:dxaOrig="3739" w:dyaOrig="400">
          <v:shape id="_x0000_i1026" type="#_x0000_t75" style="width:252pt;height:27pt" o:ole="" filled="t">
            <v:fill color2="black"/>
            <v:imagedata r:id="rId10" o:title=""/>
          </v:shape>
          <o:OLEObject Type="Embed" ProgID="Equation.3" ShapeID="_x0000_i1026" DrawAspect="Content" ObjectID="_1549966734" r:id="rId11"/>
        </w:object>
      </w:r>
      <w:r w:rsidR="00E92FBF" w:rsidRPr="00C24C69">
        <w:rPr>
          <w:rStyle w:val="1414"/>
        </w:rPr>
        <w:t xml:space="preserve">                   </w:t>
      </w:r>
      <w:r w:rsidR="00E92FBF">
        <w:rPr>
          <w:rStyle w:val="1414"/>
        </w:rPr>
        <w:t>(2)</w:t>
      </w:r>
    </w:p>
    <w:p w:rsidR="00E92FBF" w:rsidRDefault="00E92FBF" w:rsidP="00AE2EF0">
      <w:pPr>
        <w:spacing w:line="360" w:lineRule="auto"/>
        <w:ind w:firstLine="709"/>
        <w:jc w:val="both"/>
        <w:rPr>
          <w:rStyle w:val="1414"/>
        </w:rPr>
      </w:pPr>
      <w:r>
        <w:rPr>
          <w:rStyle w:val="1414"/>
        </w:rPr>
        <w:t>При падении с крыши сопротивление воздуха учитывать не будем</w:t>
      </w:r>
      <w:r w:rsidR="004834FD">
        <w:rPr>
          <w:rStyle w:val="1414"/>
        </w:rPr>
        <w:t>, тогда</w:t>
      </w:r>
      <w:r w:rsidR="00DC1B98" w:rsidRPr="00DC1B98">
        <w:rPr>
          <w:rStyle w:val="1414"/>
        </w:rPr>
        <w:t>,</w:t>
      </w:r>
      <w:r w:rsidR="004834FD">
        <w:rPr>
          <w:rStyle w:val="1414"/>
        </w:rPr>
        <w:t xml:space="preserve"> </w:t>
      </w:r>
      <w:r w:rsidR="00DC1B98">
        <w:rPr>
          <w:rStyle w:val="1414"/>
          <w:lang w:val="en-US"/>
        </w:rPr>
        <w:t>e</w:t>
      </w:r>
      <w:r w:rsidR="004834FD">
        <w:rPr>
          <w:rStyle w:val="1414"/>
        </w:rPr>
        <w:t>равнения</w:t>
      </w:r>
      <w:r w:rsidR="00DC1B98" w:rsidRPr="00DC1B98">
        <w:rPr>
          <w:rStyle w:val="1414"/>
        </w:rPr>
        <w:t>,</w:t>
      </w:r>
      <w:r w:rsidR="004834FD">
        <w:rPr>
          <w:rStyle w:val="1414"/>
        </w:rPr>
        <w:t xml:space="preserve"> описывающие координату падающего тела будут</w:t>
      </w:r>
    </w:p>
    <w:p w:rsidR="004834FD" w:rsidRPr="00DC1B98" w:rsidRDefault="005D5DFB" w:rsidP="007C1166">
      <w:pPr>
        <w:spacing w:line="360" w:lineRule="auto"/>
        <w:ind w:firstLine="709"/>
        <w:jc w:val="both"/>
        <w:rPr>
          <w:rStyle w:val="1414"/>
          <w:lang w:val="fr-FR"/>
        </w:rPr>
      </w:pPr>
      <w:r w:rsidRPr="00DC1B98">
        <w:rPr>
          <w:position w:val="-12"/>
        </w:rPr>
        <w:object w:dxaOrig="2020" w:dyaOrig="360">
          <v:shape id="_x0000_i1027" type="#_x0000_t75" style="width:137.25pt;height:24.75pt" o:ole="" filled="t">
            <v:fill color2="black"/>
            <v:imagedata r:id="rId12" o:title=""/>
          </v:shape>
          <o:OLEObject Type="Embed" ProgID="Equation.3" ShapeID="_x0000_i1027" DrawAspect="Content" ObjectID="_1549966735" r:id="rId13"/>
        </w:object>
      </w:r>
      <w:r w:rsidR="004834FD" w:rsidRPr="00DC1B98">
        <w:rPr>
          <w:rStyle w:val="1414"/>
          <w:lang w:val="fr-FR"/>
        </w:rPr>
        <w:t xml:space="preserve">  </w:t>
      </w:r>
      <w:r w:rsidR="007C1166">
        <w:rPr>
          <w:rStyle w:val="1414"/>
          <w:lang w:val="fr-FR"/>
        </w:rPr>
        <w:t xml:space="preserve">                                                 </w:t>
      </w:r>
      <w:r>
        <w:rPr>
          <w:rStyle w:val="1414"/>
          <w:lang w:val="fr-FR"/>
        </w:rPr>
        <w:t xml:space="preserve">  </w:t>
      </w:r>
      <w:r w:rsidR="007C1166">
        <w:rPr>
          <w:rStyle w:val="1414"/>
          <w:lang w:val="fr-FR"/>
        </w:rPr>
        <w:t xml:space="preserve"> </w:t>
      </w:r>
      <w:r w:rsidR="004834FD" w:rsidRPr="00DC1B98">
        <w:rPr>
          <w:rStyle w:val="1414"/>
          <w:lang w:val="fr-FR"/>
        </w:rPr>
        <w:t>(3)</w:t>
      </w:r>
    </w:p>
    <w:p w:rsidR="004834FD" w:rsidRPr="007C1166" w:rsidRDefault="001A07F8" w:rsidP="007C1166">
      <w:pPr>
        <w:spacing w:line="360" w:lineRule="auto"/>
        <w:ind w:firstLine="709"/>
        <w:jc w:val="both"/>
        <w:rPr>
          <w:rStyle w:val="1414"/>
          <w:lang w:val="fr-FR"/>
        </w:rPr>
      </w:pPr>
      <w:r w:rsidRPr="007C1166">
        <w:rPr>
          <w:position w:val="-24"/>
        </w:rPr>
        <w:object w:dxaOrig="3420" w:dyaOrig="660">
          <v:shape id="_x0000_i1028" type="#_x0000_t75" style="width:236.25pt;height:45.75pt" o:ole="" filled="t">
            <v:fill color2="black"/>
            <v:imagedata r:id="rId14" o:title=""/>
          </v:shape>
          <o:OLEObject Type="Embed" ProgID="Equation.3" ShapeID="_x0000_i1028" DrawAspect="Content" ObjectID="_1549966736" r:id="rId15"/>
        </w:object>
      </w:r>
      <w:r w:rsidR="007C1166">
        <w:rPr>
          <w:lang w:val="en-US"/>
        </w:rPr>
        <w:t xml:space="preserve"> </w:t>
      </w:r>
      <w:r w:rsidR="004834FD" w:rsidRPr="007C1166">
        <w:rPr>
          <w:rStyle w:val="1414"/>
          <w:lang w:val="fr-FR"/>
        </w:rPr>
        <w:t xml:space="preserve">             </w:t>
      </w:r>
      <w:r w:rsidR="007C1166">
        <w:rPr>
          <w:rStyle w:val="1414"/>
          <w:lang w:val="fr-FR"/>
        </w:rPr>
        <w:t xml:space="preserve">      </w:t>
      </w:r>
      <w:r w:rsidR="004834FD" w:rsidRPr="007C1166">
        <w:rPr>
          <w:rStyle w:val="1414"/>
          <w:lang w:val="fr-FR"/>
        </w:rPr>
        <w:t xml:space="preserve">     (4)</w:t>
      </w:r>
    </w:p>
    <w:p w:rsidR="004834FD" w:rsidRDefault="004834FD" w:rsidP="00AE2EF0">
      <w:pPr>
        <w:spacing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где </w:t>
      </w:r>
      <w:r>
        <w:rPr>
          <w:rStyle w:val="1414"/>
          <w:lang w:val="en-US"/>
        </w:rPr>
        <w:t>t</w:t>
      </w:r>
      <w:r>
        <w:rPr>
          <w:rStyle w:val="1414"/>
        </w:rPr>
        <w:t xml:space="preserve"> –время падения с крыши.</w:t>
      </w:r>
    </w:p>
    <w:p w:rsidR="00DD2D44" w:rsidRDefault="007627CC" w:rsidP="00DD2D44">
      <w:pPr>
        <w:spacing w:line="360" w:lineRule="auto"/>
        <w:ind w:firstLine="709"/>
        <w:jc w:val="center"/>
        <w:rPr>
          <w:rStyle w:val="1414"/>
        </w:rPr>
      </w:pPr>
      <w:r>
        <w:rPr>
          <w:noProof/>
          <w:sz w:val="28"/>
          <w:lang w:eastAsia="ru-RU"/>
        </w:rPr>
        <w:drawing>
          <wp:inline distT="0" distB="0" distL="0" distR="0">
            <wp:extent cx="2190750" cy="272415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D44" w:rsidRPr="00DD2D44" w:rsidRDefault="00DD2D44" w:rsidP="003E22B1">
      <w:pPr>
        <w:spacing w:line="360" w:lineRule="auto"/>
        <w:ind w:firstLine="709"/>
        <w:jc w:val="center"/>
        <w:rPr>
          <w:rStyle w:val="1414"/>
        </w:rPr>
      </w:pPr>
      <w:r>
        <w:rPr>
          <w:rStyle w:val="1414"/>
        </w:rPr>
        <w:t xml:space="preserve">Рис.1. Схема </w:t>
      </w:r>
      <w:r w:rsidR="003E22B1">
        <w:rPr>
          <w:rStyle w:val="1414"/>
        </w:rPr>
        <w:t>падения снега с крыши.</w:t>
      </w:r>
    </w:p>
    <w:p w:rsidR="004834FD" w:rsidRDefault="004834FD" w:rsidP="00AE2EF0">
      <w:pPr>
        <w:spacing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Если высоту падения обозначить </w:t>
      </w:r>
      <w:r w:rsidR="00F4102A" w:rsidRPr="00F4102A">
        <w:rPr>
          <w:rStyle w:val="1414"/>
          <w:b/>
          <w:lang w:val="en-US"/>
        </w:rPr>
        <w:t>h</w:t>
      </w:r>
      <w:r>
        <w:rPr>
          <w:rStyle w:val="1414"/>
        </w:rPr>
        <w:t xml:space="preserve">, </w:t>
      </w:r>
      <w:r w:rsidR="001A07F8">
        <w:rPr>
          <w:rStyle w:val="1414"/>
        </w:rPr>
        <w:t xml:space="preserve">а </w:t>
      </w:r>
      <w:r w:rsidR="002F7C84" w:rsidRPr="001A07F8">
        <w:rPr>
          <w:position w:val="-14"/>
        </w:rPr>
        <w:object w:dxaOrig="1359" w:dyaOrig="380">
          <v:shape id="_x0000_i1030" type="#_x0000_t75" style="width:75.75pt;height:21pt" o:ole="">
            <v:imagedata r:id="rId17" o:title=""/>
          </v:shape>
          <o:OLEObject Type="Embed" ProgID="Equation.3" ShapeID="_x0000_i1030" DrawAspect="Content" ObjectID="_1549966737" r:id="rId18"/>
        </w:object>
      </w:r>
      <w:r>
        <w:rPr>
          <w:rStyle w:val="1414"/>
        </w:rPr>
        <w:t>то решая квадратное уравнение (4) по времени получим, что время падения</w:t>
      </w:r>
    </w:p>
    <w:p w:rsidR="004834FD" w:rsidRPr="004834FD" w:rsidRDefault="005D5DFB" w:rsidP="007C1166">
      <w:pPr>
        <w:spacing w:line="360" w:lineRule="auto"/>
        <w:ind w:firstLine="709"/>
        <w:jc w:val="both"/>
        <w:rPr>
          <w:sz w:val="28"/>
          <w:szCs w:val="28"/>
        </w:rPr>
      </w:pPr>
      <w:r w:rsidRPr="007C1166">
        <w:rPr>
          <w:position w:val="-34"/>
        </w:rPr>
        <w:object w:dxaOrig="2299" w:dyaOrig="880">
          <v:shape id="_x0000_i1031" type="#_x0000_t75" style="width:145.5pt;height:55.5pt" o:ole="" filled="t">
            <v:fill color2="black"/>
            <v:imagedata r:id="rId19" o:title=""/>
          </v:shape>
          <o:OLEObject Type="Embed" ProgID="Equation.3" ShapeID="_x0000_i1031" DrawAspect="Content" ObjectID="_1549966738" r:id="rId20"/>
        </w:object>
      </w:r>
      <w:r w:rsidR="004834FD" w:rsidRPr="004834FD">
        <w:rPr>
          <w:sz w:val="28"/>
          <w:szCs w:val="28"/>
        </w:rPr>
        <w:t xml:space="preserve">          </w:t>
      </w:r>
      <w:r w:rsidR="007C1166">
        <w:rPr>
          <w:sz w:val="28"/>
          <w:szCs w:val="28"/>
          <w:lang w:val="en-US"/>
        </w:rPr>
        <w:t xml:space="preserve">                     </w:t>
      </w:r>
      <w:r w:rsidR="004834FD" w:rsidRPr="004834FD">
        <w:rPr>
          <w:sz w:val="28"/>
          <w:szCs w:val="28"/>
        </w:rPr>
        <w:t xml:space="preserve">                 (5)</w:t>
      </w:r>
    </w:p>
    <w:p w:rsidR="004834FD" w:rsidRDefault="004834FD" w:rsidP="00AE2EF0">
      <w:pPr>
        <w:spacing w:line="360" w:lineRule="auto"/>
        <w:ind w:firstLine="709"/>
        <w:jc w:val="both"/>
        <w:rPr>
          <w:sz w:val="28"/>
          <w:szCs w:val="28"/>
        </w:rPr>
      </w:pPr>
      <w:r w:rsidRPr="004834FD">
        <w:rPr>
          <w:sz w:val="28"/>
          <w:szCs w:val="28"/>
        </w:rPr>
        <w:t xml:space="preserve">Тогда </w:t>
      </w:r>
      <w:r>
        <w:rPr>
          <w:sz w:val="28"/>
          <w:szCs w:val="28"/>
        </w:rPr>
        <w:t>падающее тело должно оказаться на расстоянии от стены, которое описывается формулой</w:t>
      </w:r>
    </w:p>
    <w:p w:rsidR="004834FD" w:rsidRPr="004834FD" w:rsidRDefault="001A07F8" w:rsidP="005D5DFB">
      <w:pPr>
        <w:spacing w:line="360" w:lineRule="auto"/>
        <w:jc w:val="both"/>
        <w:rPr>
          <w:rStyle w:val="1414"/>
          <w:szCs w:val="28"/>
        </w:rPr>
      </w:pPr>
      <w:r w:rsidRPr="005D5DFB">
        <w:rPr>
          <w:position w:val="-44"/>
        </w:rPr>
        <w:object w:dxaOrig="6380" w:dyaOrig="999">
          <v:shape id="_x0000_i1032" type="#_x0000_t75" style="width:414pt;height:65.25pt" o:ole="" filled="t">
            <v:fill color2="black"/>
            <v:imagedata r:id="rId21" o:title=""/>
          </v:shape>
          <o:OLEObject Type="Embed" ProgID="Equation.3" ShapeID="_x0000_i1032" DrawAspect="Content" ObjectID="_1549966739" r:id="rId22"/>
        </w:object>
      </w:r>
      <w:r w:rsidR="004834FD">
        <w:rPr>
          <w:sz w:val="28"/>
          <w:szCs w:val="28"/>
        </w:rPr>
        <w:t xml:space="preserve">       (6)</w:t>
      </w:r>
    </w:p>
    <w:p w:rsidR="006833DF" w:rsidRDefault="006833DF" w:rsidP="005F6267">
      <w:pPr>
        <w:pStyle w:val="1"/>
        <w:jc w:val="center"/>
        <w:rPr>
          <w:rStyle w:val="1414"/>
        </w:rPr>
      </w:pPr>
      <w:bookmarkStart w:id="11" w:name="__RefHeading___Toc383351536"/>
      <w:bookmarkStart w:id="12" w:name="_Toc412627417"/>
      <w:bookmarkStart w:id="13" w:name="_Toc444906703"/>
      <w:bookmarkStart w:id="14" w:name="_Toc444906813"/>
      <w:bookmarkStart w:id="15" w:name="_Toc444908181"/>
      <w:bookmarkStart w:id="16" w:name="_Toc444908458"/>
      <w:bookmarkEnd w:id="11"/>
      <w:r>
        <w:rPr>
          <w:rStyle w:val="1414"/>
        </w:rPr>
        <w:t>Эксперимент</w:t>
      </w:r>
      <w:bookmarkEnd w:id="12"/>
      <w:bookmarkEnd w:id="13"/>
      <w:bookmarkEnd w:id="14"/>
      <w:bookmarkEnd w:id="15"/>
      <w:bookmarkEnd w:id="16"/>
    </w:p>
    <w:p w:rsidR="00550BD7" w:rsidRDefault="00550BD7" w:rsidP="0016078F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  <w:szCs w:val="28"/>
        </w:rPr>
        <w:t>Для проверки теоретических выкладок было выбрано здание школы и её крыша. Из формулы (6) видно, что необходимо определить ряд параметров: 1. Углы наклона крыши (крыш), 2. коэффициент трения тающего снега о крышу, 3. высоту падения. Также определить размер плоской части крыши, чтобы найти скорость снега, когда он срывается с края крыши.</w:t>
      </w:r>
      <w:r w:rsidR="00E13CCA">
        <w:rPr>
          <w:rStyle w:val="1414"/>
          <w:szCs w:val="28"/>
        </w:rPr>
        <w:t xml:space="preserve"> В эксперименте использовали снег, который уплотняли руками и получали бесформенные</w:t>
      </w:r>
      <w:r w:rsidR="000A7E9E">
        <w:rPr>
          <w:rStyle w:val="1414"/>
          <w:szCs w:val="28"/>
        </w:rPr>
        <w:t xml:space="preserve"> блоки снега </w:t>
      </w:r>
      <w:r w:rsidR="00E13CCA">
        <w:rPr>
          <w:rStyle w:val="1414"/>
          <w:szCs w:val="28"/>
        </w:rPr>
        <w:t>примерно одинакового размера. Масса и размер не измерялись.</w:t>
      </w:r>
    </w:p>
    <w:p w:rsidR="00DC6A44" w:rsidRDefault="002C3C6B" w:rsidP="0016078F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Угол наклона крыши определили по длине балок стропил на чердаке и из прямоугольного треугольника </w:t>
      </w:r>
      <w:r w:rsidR="00DC6A44">
        <w:rPr>
          <w:rStyle w:val="1414"/>
        </w:rPr>
        <w:t>со сторонами 2,4 м и 1,15 м определили, что угол наклона примерно α=25°.</w:t>
      </w:r>
    </w:p>
    <w:p w:rsidR="002C3C6B" w:rsidRDefault="002C3C6B" w:rsidP="0016078F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>Определение коэффициента трения.</w:t>
      </w:r>
    </w:p>
    <w:p w:rsidR="002C3C6B" w:rsidRPr="00B0538A" w:rsidRDefault="002C3C6B" w:rsidP="00B0538A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Для определения коэффициента трения использовали лист железа, которым была покрыта крыша здания школы. </w:t>
      </w:r>
      <w:r w:rsidR="00DC6A44">
        <w:rPr>
          <w:rStyle w:val="1414"/>
        </w:rPr>
        <w:t xml:space="preserve">Измерения проводили в здании школы. Для измерения брали снег, сжимали его ладонями, получая плотный </w:t>
      </w:r>
      <w:r w:rsidR="00E13CCA">
        <w:rPr>
          <w:rStyle w:val="1414"/>
        </w:rPr>
        <w:t>блок снега</w:t>
      </w:r>
      <w:r w:rsidR="00DC6A44">
        <w:rPr>
          <w:rStyle w:val="1414"/>
        </w:rPr>
        <w:t xml:space="preserve">. Предполагалось класть </w:t>
      </w:r>
      <w:r w:rsidR="00E13CCA">
        <w:rPr>
          <w:rStyle w:val="1414"/>
        </w:rPr>
        <w:t>блок снега</w:t>
      </w:r>
      <w:r w:rsidR="00DC6A44">
        <w:rPr>
          <w:rStyle w:val="1414"/>
        </w:rPr>
        <w:t xml:space="preserve"> на наклонную плоскость листа, а затем увеличивать угол наклона. Из механики Ньютона, тангенс угла наклона плоскости с которой начинает движение тело и будет коэффициентом трения скольжения</w:t>
      </w:r>
      <w:r w:rsidR="00E13CCA">
        <w:rPr>
          <w:rStyle w:val="1414"/>
        </w:rPr>
        <w:t xml:space="preserve"> </w:t>
      </w:r>
      <w:r w:rsidR="00E13CCA" w:rsidRPr="00E13CCA">
        <w:rPr>
          <w:rStyle w:val="1414"/>
          <w:b/>
        </w:rPr>
        <w:t>μ</w:t>
      </w:r>
      <w:r w:rsidR="00B0538A" w:rsidRPr="00B0538A">
        <w:rPr>
          <w:rStyle w:val="1414"/>
          <w:b/>
        </w:rPr>
        <w:t>=</w:t>
      </w:r>
      <w:r w:rsidR="00B0538A">
        <w:rPr>
          <w:rStyle w:val="1414"/>
          <w:b/>
          <w:lang w:val="en-US"/>
        </w:rPr>
        <w:t>tg</w:t>
      </w:r>
      <w:r w:rsidR="00B0538A" w:rsidRPr="00B0538A">
        <w:rPr>
          <w:rStyle w:val="1414"/>
          <w:b/>
        </w:rPr>
        <w:t>(</w:t>
      </w:r>
      <w:r w:rsidR="00B0538A">
        <w:rPr>
          <w:rStyle w:val="1414"/>
          <w:b/>
        </w:rPr>
        <w:t>α</w:t>
      </w:r>
      <w:r w:rsidR="00B0538A" w:rsidRPr="00B0538A">
        <w:rPr>
          <w:rStyle w:val="1414"/>
          <w:b/>
        </w:rPr>
        <w:t>)</w:t>
      </w:r>
      <w:r w:rsidR="00DC6A44">
        <w:rPr>
          <w:rStyle w:val="1414"/>
        </w:rPr>
        <w:t>.</w:t>
      </w:r>
    </w:p>
    <w:p w:rsidR="00550BD7" w:rsidRPr="00DF0274" w:rsidRDefault="00550BD7" w:rsidP="0016078F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Высота </w:t>
      </w:r>
      <w:r w:rsidR="003C02C3">
        <w:rPr>
          <w:rStyle w:val="1414"/>
        </w:rPr>
        <w:t xml:space="preserve">с которой падали блоки снега определялась ниткой с грузом и рулеткой. </w:t>
      </w:r>
      <w:r w:rsidR="000A7E9E">
        <w:rPr>
          <w:rStyle w:val="1414"/>
          <w:lang w:val="en-US"/>
        </w:rPr>
        <w:t>h</w:t>
      </w:r>
      <w:r w:rsidR="003C02C3" w:rsidRPr="000A7E9E">
        <w:rPr>
          <w:rStyle w:val="1414"/>
        </w:rPr>
        <w:t xml:space="preserve">=12,5 </w:t>
      </w:r>
      <w:r w:rsidR="00DF0274">
        <w:rPr>
          <w:rStyle w:val="1414"/>
        </w:rPr>
        <w:t xml:space="preserve">м, длина листа имитирующая крышу была </w:t>
      </w:r>
      <w:r w:rsidR="00DF0274">
        <w:rPr>
          <w:rStyle w:val="1414"/>
          <w:lang w:val="en-US"/>
        </w:rPr>
        <w:t>L</w:t>
      </w:r>
      <w:r w:rsidR="00DF0274" w:rsidRPr="00DF0274">
        <w:rPr>
          <w:rStyle w:val="1414"/>
        </w:rPr>
        <w:t>=1</w:t>
      </w:r>
      <w:r w:rsidR="00DF0274">
        <w:rPr>
          <w:rStyle w:val="1414"/>
        </w:rPr>
        <w:t>м.</w:t>
      </w:r>
    </w:p>
    <w:p w:rsidR="003C02C3" w:rsidRDefault="000A7E9E" w:rsidP="00871C8B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>Для определения</w:t>
      </w:r>
      <w:r w:rsidR="003C02C3">
        <w:rPr>
          <w:rStyle w:val="1414"/>
        </w:rPr>
        <w:t xml:space="preserve"> дальности полёта блоков снега от стены </w:t>
      </w:r>
      <w:r>
        <w:rPr>
          <w:rStyle w:val="1414"/>
        </w:rPr>
        <w:t xml:space="preserve">на </w:t>
      </w:r>
      <w:r w:rsidR="0006417F">
        <w:rPr>
          <w:rStyle w:val="1414"/>
        </w:rPr>
        <w:t>последнем этаже (4), устанавливали</w:t>
      </w:r>
      <w:r>
        <w:rPr>
          <w:rStyle w:val="1414"/>
        </w:rPr>
        <w:t xml:space="preserve"> снег на металлический лист, под углом </w:t>
      </w:r>
      <w:r w:rsidRPr="000A7E9E">
        <w:rPr>
          <w:rStyle w:val="1414"/>
        </w:rPr>
        <w:t>25° и</w:t>
      </w:r>
      <w:r>
        <w:rPr>
          <w:rStyle w:val="1414"/>
          <w:u w:val="single"/>
        </w:rPr>
        <w:t xml:space="preserve"> </w:t>
      </w:r>
      <w:r>
        <w:rPr>
          <w:rStyle w:val="1414"/>
        </w:rPr>
        <w:t xml:space="preserve">сталкивали по </w:t>
      </w:r>
      <w:r w:rsidR="0006417F">
        <w:rPr>
          <w:rStyle w:val="1414"/>
        </w:rPr>
        <w:t>поверхности</w:t>
      </w:r>
      <w:r>
        <w:rPr>
          <w:rStyle w:val="1414"/>
        </w:rPr>
        <w:t xml:space="preserve"> блоки снега. В</w:t>
      </w:r>
      <w:r w:rsidR="0006417F">
        <w:rPr>
          <w:rStyle w:val="1414"/>
        </w:rPr>
        <w:t>низу замерял</w:t>
      </w:r>
      <w:r>
        <w:rPr>
          <w:rStyle w:val="1414"/>
        </w:rPr>
        <w:t>и</w:t>
      </w:r>
      <w:r w:rsidR="0006417F">
        <w:rPr>
          <w:rStyle w:val="1414"/>
        </w:rPr>
        <w:t xml:space="preserve"> длину, на которую блок снега улетал от стены</w:t>
      </w:r>
      <w:r>
        <w:rPr>
          <w:rStyle w:val="1414"/>
        </w:rPr>
        <w:t>. Рис. 1</w:t>
      </w:r>
    </w:p>
    <w:p w:rsidR="0006417F" w:rsidRPr="003C02C3" w:rsidRDefault="00DF0274" w:rsidP="000A7E9E">
      <w:pPr>
        <w:pStyle w:val="a8"/>
        <w:spacing w:before="0" w:after="0" w:line="360" w:lineRule="auto"/>
        <w:ind w:firstLine="709"/>
        <w:jc w:val="center"/>
        <w:rPr>
          <w:rStyle w:val="1414"/>
        </w:rPr>
      </w:pPr>
      <w:r>
        <w:rPr>
          <w:noProof/>
          <w:lang w:eastAsia="ru-RU"/>
        </w:rPr>
        <w:lastRenderedPageBreak/>
        <w:pict>
          <v:group id="_x0000_s1028" style="position:absolute;left:0;text-align:left;margin-left:3in;margin-top:24.5pt;width:34.4pt;height:378.25pt;z-index:251657728" coordorigin="5889,2128" coordsize="688,7565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26" type="#_x0000_t32" style="position:absolute;left:5889;top:2128;width:0;height:6856" o:connectortype="straight" strokecolor="#f2f2f2" strokeweight="3pt">
              <v:stroke startarrow="block" endarrow="block"/>
              <v:shadow type="perspective" color="#7f7f7f" opacity=".5" offset="1pt" offset2="-1pt"/>
            </v:shape>
            <v:shape id="_x0000_s1027" type="#_x0000_t32" style="position:absolute;left:5997;top:8984;width:580;height:709" o:connectortype="straight" strokecolor="#f2f2f2" strokeweight="3pt">
              <v:stroke startarrow="block" endarrow="block"/>
              <v:shadow type="perspective" color="#7f7f7f" opacity=".5" offset="1pt" offset2="-1pt"/>
            </v:shape>
          </v:group>
        </w:pict>
      </w:r>
      <w:r w:rsidR="007627CC">
        <w:rPr>
          <w:noProof/>
          <w:lang w:eastAsia="ru-RU"/>
        </w:rPr>
        <w:drawing>
          <wp:inline distT="0" distB="0" distL="0" distR="0">
            <wp:extent cx="3714750" cy="4991100"/>
            <wp:effectExtent l="19050" t="0" r="0" b="0"/>
            <wp:docPr id="9" name="Рисунок 9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E9E" w:rsidRDefault="0058250E" w:rsidP="000A7E9E">
      <w:pPr>
        <w:pStyle w:val="a8"/>
        <w:spacing w:before="0" w:after="0" w:line="360" w:lineRule="auto"/>
        <w:ind w:firstLine="709"/>
        <w:jc w:val="center"/>
        <w:rPr>
          <w:rStyle w:val="1414"/>
        </w:rPr>
      </w:pPr>
      <w:r>
        <w:rPr>
          <w:rStyle w:val="1414"/>
        </w:rPr>
        <w:t>Рис.2</w:t>
      </w:r>
    </w:p>
    <w:p w:rsidR="004C2E36" w:rsidRDefault="004C2E36" w:rsidP="0016078F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Работа выполнялась, как на улице, так и в здании. </w:t>
      </w:r>
    </w:p>
    <w:p w:rsidR="003C4546" w:rsidRDefault="00C83651" w:rsidP="003C4546">
      <w:pPr>
        <w:pStyle w:val="1"/>
        <w:numPr>
          <w:ilvl w:val="0"/>
          <w:numId w:val="0"/>
        </w:numPr>
        <w:jc w:val="center"/>
        <w:rPr>
          <w:rFonts w:ascii="Times New Roman" w:hAnsi="Times New Roman" w:cs="Times New Roman"/>
          <w:sz w:val="28"/>
          <w:szCs w:val="28"/>
        </w:rPr>
      </w:pPr>
      <w:bookmarkStart w:id="17" w:name="_Toc412627418"/>
      <w:bookmarkStart w:id="18" w:name="_Toc444906704"/>
      <w:bookmarkStart w:id="19" w:name="_Toc444906814"/>
      <w:bookmarkStart w:id="20" w:name="_Toc444908182"/>
      <w:bookmarkStart w:id="21" w:name="_Toc444908459"/>
      <w:r>
        <w:rPr>
          <w:rFonts w:ascii="Times New Roman" w:hAnsi="Times New Roman" w:cs="Times New Roman"/>
          <w:sz w:val="28"/>
          <w:szCs w:val="28"/>
        </w:rPr>
        <w:t>Результаты и обсуждение.</w:t>
      </w:r>
      <w:bookmarkEnd w:id="17"/>
      <w:bookmarkEnd w:id="18"/>
      <w:bookmarkEnd w:id="19"/>
      <w:bookmarkEnd w:id="20"/>
      <w:bookmarkEnd w:id="21"/>
    </w:p>
    <w:p w:rsidR="00DF0274" w:rsidRDefault="000A7E9E" w:rsidP="000819FA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>М</w:t>
      </w:r>
      <w:r w:rsidR="0006417F">
        <w:rPr>
          <w:rStyle w:val="1414"/>
        </w:rPr>
        <w:t xml:space="preserve">ы удостоверились, что </w:t>
      </w:r>
      <w:r w:rsidR="000819FA">
        <w:rPr>
          <w:rStyle w:val="1414"/>
        </w:rPr>
        <w:t xml:space="preserve">от </w:t>
      </w:r>
      <w:r w:rsidR="0006417F">
        <w:rPr>
          <w:rStyle w:val="1414"/>
        </w:rPr>
        <w:t xml:space="preserve">массы, </w:t>
      </w:r>
      <w:r w:rsidR="000819FA">
        <w:rPr>
          <w:rStyle w:val="1414"/>
        </w:rPr>
        <w:t>и</w:t>
      </w:r>
      <w:r w:rsidR="0006417F">
        <w:rPr>
          <w:rStyle w:val="1414"/>
        </w:rPr>
        <w:t xml:space="preserve"> </w:t>
      </w:r>
      <w:r>
        <w:rPr>
          <w:rStyle w:val="1414"/>
        </w:rPr>
        <w:t xml:space="preserve">угла наклона </w:t>
      </w:r>
      <w:r w:rsidR="0006417F">
        <w:rPr>
          <w:rStyle w:val="1414"/>
        </w:rPr>
        <w:t>металлического листа коэффициент трения (</w:t>
      </w:r>
      <w:r w:rsidR="0006417F" w:rsidRPr="00F411A5">
        <w:rPr>
          <w:position w:val="-10"/>
        </w:rPr>
        <w:object w:dxaOrig="240" w:dyaOrig="260">
          <v:shape id="_x0000_i1034" type="#_x0000_t75" style="width:12pt;height:12.75pt" o:ole="">
            <v:imagedata r:id="rId24" o:title=""/>
          </v:shape>
          <o:OLEObject Type="Embed" ProgID="Equation.3" ShapeID="_x0000_i1034" DrawAspect="Content" ObjectID="_1549966740" r:id="rId25"/>
        </w:object>
      </w:r>
      <w:r w:rsidR="0006417F">
        <w:rPr>
          <w:rStyle w:val="1414"/>
        </w:rPr>
        <w:t xml:space="preserve">) не зависит, а </w:t>
      </w:r>
      <w:r w:rsidR="000819FA">
        <w:rPr>
          <w:rStyle w:val="1414"/>
        </w:rPr>
        <w:t xml:space="preserve">должно </w:t>
      </w:r>
      <w:r w:rsidR="0006417F">
        <w:rPr>
          <w:rStyle w:val="1414"/>
        </w:rPr>
        <w:t>завис</w:t>
      </w:r>
      <w:r w:rsidR="000819FA">
        <w:rPr>
          <w:rStyle w:val="1414"/>
        </w:rPr>
        <w:t>еть,</w:t>
      </w:r>
      <w:r w:rsidR="0006417F">
        <w:rPr>
          <w:rStyle w:val="1414"/>
        </w:rPr>
        <w:t xml:space="preserve"> в основном</w:t>
      </w:r>
      <w:r w:rsidR="000819FA">
        <w:rPr>
          <w:rStyle w:val="1414"/>
        </w:rPr>
        <w:t>,</w:t>
      </w:r>
      <w:r w:rsidR="0006417F">
        <w:rPr>
          <w:rStyle w:val="1414"/>
        </w:rPr>
        <w:t xml:space="preserve"> от температуры окружающей среды и температуры поверхности скольжения (металлического листа).</w:t>
      </w:r>
      <w:r w:rsidR="000819FA">
        <w:rPr>
          <w:rStyle w:val="1414"/>
        </w:rPr>
        <w:t xml:space="preserve"> При этом исследование параметров скольжения снега оказалось задачей более сложной, чем предполагалось ранее.</w:t>
      </w:r>
    </w:p>
    <w:p w:rsidR="00DF0274" w:rsidRDefault="00DF0274" w:rsidP="007B157D">
      <w:pPr>
        <w:pStyle w:val="a8"/>
        <w:spacing w:before="0" w:after="0" w:line="360" w:lineRule="auto"/>
        <w:ind w:firstLine="709"/>
        <w:jc w:val="both"/>
        <w:rPr>
          <w:rStyle w:val="1414"/>
        </w:rPr>
      </w:pPr>
      <w:r>
        <w:rPr>
          <w:rStyle w:val="1414"/>
        </w:rPr>
        <w:t xml:space="preserve">Тогда оценили время начала движения блока снега по листу в зависимости от угла наклона. </w:t>
      </w:r>
      <w:r w:rsidR="000819FA">
        <w:rPr>
          <w:rStyle w:val="1414"/>
        </w:rPr>
        <w:t xml:space="preserve">Определяли время, в течение которого свежий блок снега начнет движение по наклонной поверхности. </w:t>
      </w:r>
      <w:r>
        <w:rPr>
          <w:rStyle w:val="1414"/>
        </w:rPr>
        <w:t>Оказалось, что скорость движения определяется, в основном, температурой листа и количеством воды в тающем снежном блоке</w:t>
      </w:r>
      <w:r w:rsidR="007B157D">
        <w:rPr>
          <w:rStyle w:val="1414"/>
        </w:rPr>
        <w:t xml:space="preserve">. В </w:t>
      </w:r>
      <w:r w:rsidR="00C0189C">
        <w:rPr>
          <w:rStyle w:val="1414"/>
        </w:rPr>
        <w:t>таб</w:t>
      </w:r>
      <w:r w:rsidR="007B157D">
        <w:rPr>
          <w:rStyle w:val="1414"/>
        </w:rPr>
        <w:t>лице</w:t>
      </w:r>
      <w:r>
        <w:rPr>
          <w:rStyle w:val="1414"/>
        </w:rPr>
        <w:t>.</w:t>
      </w:r>
      <w:r w:rsidR="00C0189C">
        <w:rPr>
          <w:rStyle w:val="1414"/>
        </w:rPr>
        <w:t>1</w:t>
      </w:r>
      <w:r w:rsidR="000819FA">
        <w:rPr>
          <w:rStyle w:val="1414"/>
        </w:rPr>
        <w:t>.</w:t>
      </w:r>
      <w:r w:rsidR="007B157D">
        <w:rPr>
          <w:rStyle w:val="1414"/>
        </w:rPr>
        <w:t xml:space="preserve"> приведены </w:t>
      </w:r>
      <w:r w:rsidR="007B157D">
        <w:rPr>
          <w:rStyle w:val="1414"/>
        </w:rPr>
        <w:lastRenderedPageBreak/>
        <w:t xml:space="preserve">диапазоны времени таких измерений. </w:t>
      </w:r>
      <w:r w:rsidR="000819FA">
        <w:rPr>
          <w:rStyle w:val="1414"/>
        </w:rPr>
        <w:t>Температура в помещении, в котором выполнялись измерения была 22°С.</w:t>
      </w:r>
      <w:r w:rsidR="007B157D">
        <w:rPr>
          <w:rStyle w:val="1414"/>
        </w:rPr>
        <w:t xml:space="preserve"> Получилось, что тающий снег охлаждал поверхность стального листа и время для следующих измерений увеличивалось.</w:t>
      </w:r>
    </w:p>
    <w:p w:rsidR="000819FA" w:rsidRDefault="000819FA" w:rsidP="004F1E92">
      <w:pPr>
        <w:pStyle w:val="a8"/>
        <w:spacing w:before="0" w:after="0"/>
        <w:jc w:val="both"/>
        <w:rPr>
          <w:rStyle w:val="1414"/>
        </w:rPr>
      </w:pPr>
      <w:r w:rsidRPr="004F1E92">
        <w:rPr>
          <w:rStyle w:val="1414"/>
          <w:b/>
          <w:bCs/>
        </w:rPr>
        <w:t>Таблица 1.</w:t>
      </w:r>
      <w:r>
        <w:rPr>
          <w:rStyle w:val="1414"/>
        </w:rPr>
        <w:t xml:space="preserve"> Зависимость времени начала движения блока снега по листу железа от угла наклона. Температура </w:t>
      </w:r>
      <w:r w:rsidR="007B157D">
        <w:rPr>
          <w:rStyle w:val="1414"/>
        </w:rPr>
        <w:t>22°С.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2"/>
        <w:gridCol w:w="2392"/>
        <w:gridCol w:w="2393"/>
        <w:gridCol w:w="2393"/>
      </w:tblGrid>
      <w:tr w:rsidR="00C0189C" w:rsidRPr="00AC5B9B" w:rsidTr="00AC5B9B">
        <w:trPr>
          <w:jc w:val="center"/>
        </w:trPr>
        <w:tc>
          <w:tcPr>
            <w:tcW w:w="2392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Угол наклона листа железа</w:t>
            </w:r>
          </w:p>
        </w:tc>
        <w:tc>
          <w:tcPr>
            <w:tcW w:w="2392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 w:line="360" w:lineRule="auto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20°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 w:line="360" w:lineRule="auto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25°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 w:line="360" w:lineRule="auto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30°</w:t>
            </w:r>
          </w:p>
        </w:tc>
      </w:tr>
      <w:tr w:rsidR="00C0189C" w:rsidRPr="00AC5B9B" w:rsidTr="00AC5B9B">
        <w:trPr>
          <w:jc w:val="center"/>
        </w:trPr>
        <w:tc>
          <w:tcPr>
            <w:tcW w:w="2392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Время начала движения снежного блока, с</w:t>
            </w:r>
          </w:p>
        </w:tc>
        <w:tc>
          <w:tcPr>
            <w:tcW w:w="2392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 w:line="360" w:lineRule="auto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90-113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 w:line="360" w:lineRule="auto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120-153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C0189C" w:rsidRPr="00AC5B9B" w:rsidRDefault="00C0189C" w:rsidP="00AC5B9B">
            <w:pPr>
              <w:pStyle w:val="a8"/>
              <w:spacing w:before="0" w:after="0" w:line="360" w:lineRule="auto"/>
              <w:jc w:val="center"/>
              <w:rPr>
                <w:rStyle w:val="1414"/>
                <w:sz w:val="24"/>
              </w:rPr>
            </w:pPr>
            <w:r w:rsidRPr="00AC5B9B">
              <w:rPr>
                <w:rStyle w:val="1414"/>
                <w:sz w:val="24"/>
              </w:rPr>
              <w:t>21-86</w:t>
            </w:r>
          </w:p>
        </w:tc>
      </w:tr>
    </w:tbl>
    <w:p w:rsidR="001C26B8" w:rsidRDefault="00982CCE" w:rsidP="001C26B8">
      <w:pPr>
        <w:pStyle w:val="a8"/>
        <w:spacing w:before="0" w:after="0" w:line="360" w:lineRule="auto"/>
        <w:ind w:firstLine="709"/>
        <w:jc w:val="both"/>
        <w:rPr>
          <w:sz w:val="28"/>
          <w:szCs w:val="28"/>
        </w:rPr>
      </w:pPr>
      <w:r w:rsidRPr="009447DF">
        <w:rPr>
          <w:rStyle w:val="1414"/>
        </w:rPr>
        <w:t xml:space="preserve">Для </w:t>
      </w:r>
      <w:r w:rsidR="007B157D" w:rsidRPr="009447DF">
        <w:rPr>
          <w:rStyle w:val="1414"/>
        </w:rPr>
        <w:t xml:space="preserve">сильно </w:t>
      </w:r>
      <w:r w:rsidRPr="009447DF">
        <w:rPr>
          <w:rStyle w:val="1414"/>
        </w:rPr>
        <w:t xml:space="preserve">тающего блока было измерено время соскальзывания с расстояния </w:t>
      </w:r>
      <w:r w:rsidRPr="009447DF">
        <w:rPr>
          <w:rStyle w:val="1414"/>
          <w:lang w:val="en-US"/>
        </w:rPr>
        <w:t>L</w:t>
      </w:r>
      <w:r w:rsidRPr="009447DF">
        <w:rPr>
          <w:rStyle w:val="1414"/>
        </w:rPr>
        <w:t>=1 м. Когда снег скользил, то среднее время оказалось равным 2 с.</w:t>
      </w:r>
      <w:r w:rsidR="007B157D" w:rsidRPr="009447DF">
        <w:rPr>
          <w:rStyle w:val="1414"/>
        </w:rPr>
        <w:t xml:space="preserve"> </w:t>
      </w:r>
      <w:r w:rsidRPr="009447DF">
        <w:rPr>
          <w:rStyle w:val="1414"/>
        </w:rPr>
        <w:t xml:space="preserve">Тогда скорость соскальзывания была </w:t>
      </w:r>
      <w:r w:rsidRPr="009447DF">
        <w:rPr>
          <w:rStyle w:val="1414"/>
          <w:lang w:val="en-US"/>
        </w:rPr>
        <w:t>v</w:t>
      </w:r>
      <w:r w:rsidRPr="009447DF">
        <w:rPr>
          <w:rStyle w:val="1414"/>
        </w:rPr>
        <w:t>=1м/с. Зная скорость оценили коэффициент трения скольжения из формулы (1) и расстояние до стены.</w:t>
      </w:r>
      <w:r w:rsidR="009447DF">
        <w:rPr>
          <w:rStyle w:val="1414"/>
        </w:rPr>
        <w:t xml:space="preserve"> В таблице </w:t>
      </w:r>
      <w:r w:rsidR="009447DF" w:rsidRPr="009447DF">
        <w:rPr>
          <w:rStyle w:val="1414"/>
        </w:rPr>
        <w:t>2</w:t>
      </w:r>
      <w:r w:rsidR="009447DF">
        <w:rPr>
          <w:rStyle w:val="1414"/>
        </w:rPr>
        <w:t>.</w:t>
      </w:r>
      <w:r w:rsidR="009447DF" w:rsidRPr="009447DF">
        <w:rPr>
          <w:rStyle w:val="1414"/>
        </w:rPr>
        <w:t xml:space="preserve"> </w:t>
      </w:r>
      <w:r w:rsidR="009447DF">
        <w:rPr>
          <w:rStyle w:val="1414"/>
        </w:rPr>
        <w:t xml:space="preserve">Приведены измерения расстояния до стены при падении блоков снега с высоты </w:t>
      </w:r>
      <w:r w:rsidR="009447DF">
        <w:rPr>
          <w:rStyle w:val="1414"/>
          <w:lang w:val="en-US"/>
        </w:rPr>
        <w:t>h</w:t>
      </w:r>
      <w:r w:rsidR="009447DF">
        <w:rPr>
          <w:rStyle w:val="1414"/>
        </w:rPr>
        <w:t>=1</w:t>
      </w:r>
      <w:r w:rsidR="009447DF" w:rsidRPr="009447DF">
        <w:rPr>
          <w:rStyle w:val="1414"/>
        </w:rPr>
        <w:t xml:space="preserve">2,5 </w:t>
      </w:r>
      <w:r w:rsidR="009447DF">
        <w:rPr>
          <w:rStyle w:val="1414"/>
        </w:rPr>
        <w:t>м. Из таблицы видно, что разброс может быть очень большим, однако среднее значение расстояния до стены близко к расчётному.</w:t>
      </w:r>
      <w:r w:rsidR="001C26B8">
        <w:rPr>
          <w:rStyle w:val="1414"/>
        </w:rPr>
        <w:t xml:space="preserve"> </w:t>
      </w:r>
      <w:r w:rsidR="001C26B8">
        <w:rPr>
          <w:sz w:val="28"/>
          <w:szCs w:val="28"/>
        </w:rPr>
        <w:t>В результате, после 5-ти падений снежных блоков расстояние получилось случайным (Таблица 2) и ни разу не повторилось, а это значит, что предугадать на какое расстояние улетит снег очень сложно и, для перестраховки, лучше огораживать площадь рядом с домом с запасом.</w:t>
      </w:r>
    </w:p>
    <w:p w:rsidR="00982CCE" w:rsidRPr="004F1E92" w:rsidRDefault="00982CCE" w:rsidP="004F1E92">
      <w:pPr>
        <w:pStyle w:val="a8"/>
        <w:spacing w:before="0" w:after="0"/>
        <w:jc w:val="both"/>
        <w:rPr>
          <w:bCs/>
          <w:sz w:val="28"/>
          <w:szCs w:val="28"/>
        </w:rPr>
      </w:pPr>
      <w:r w:rsidRPr="004F1E92">
        <w:rPr>
          <w:b/>
          <w:sz w:val="28"/>
          <w:szCs w:val="28"/>
        </w:rPr>
        <w:t xml:space="preserve">Таблица </w:t>
      </w:r>
      <w:r w:rsidR="009447DF" w:rsidRPr="004F1E92">
        <w:rPr>
          <w:b/>
          <w:sz w:val="28"/>
          <w:szCs w:val="28"/>
        </w:rPr>
        <w:t>2</w:t>
      </w:r>
      <w:r w:rsidRPr="004F1E92">
        <w:rPr>
          <w:b/>
          <w:sz w:val="28"/>
          <w:szCs w:val="28"/>
        </w:rPr>
        <w:t>.</w:t>
      </w:r>
      <w:r w:rsidRPr="004F1E92">
        <w:rPr>
          <w:bCs/>
          <w:sz w:val="28"/>
          <w:szCs w:val="28"/>
        </w:rPr>
        <w:t xml:space="preserve"> </w:t>
      </w:r>
      <w:r w:rsidR="004F1E92" w:rsidRPr="004F1E92">
        <w:rPr>
          <w:bCs/>
          <w:sz w:val="28"/>
          <w:szCs w:val="28"/>
        </w:rPr>
        <w:t xml:space="preserve">Экспериментальные значения расстояний </w:t>
      </w:r>
      <w:r w:rsidRPr="004F1E92">
        <w:rPr>
          <w:bCs/>
          <w:sz w:val="28"/>
          <w:szCs w:val="28"/>
        </w:rPr>
        <w:t>падения снежного блока от стены</w:t>
      </w:r>
      <w:r w:rsidR="004F1E92" w:rsidRPr="004F1E92">
        <w:rPr>
          <w:bCs/>
          <w:sz w:val="28"/>
          <w:szCs w:val="28"/>
        </w:rPr>
        <w:t xml:space="preserve"> и расчётное для коэффициента трения (μ=0,41, </w:t>
      </w:r>
      <w:r w:rsidR="004F1E92" w:rsidRPr="004F1E92">
        <w:rPr>
          <w:bCs/>
          <w:sz w:val="28"/>
          <w:szCs w:val="28"/>
          <w:lang w:val="en-US"/>
        </w:rPr>
        <w:t>L</w:t>
      </w:r>
      <w:r w:rsidR="004F1E92" w:rsidRPr="004F1E92">
        <w:rPr>
          <w:bCs/>
          <w:sz w:val="28"/>
          <w:szCs w:val="28"/>
        </w:rPr>
        <w:t>=1м).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72"/>
        <w:gridCol w:w="4199"/>
        <w:gridCol w:w="4199"/>
      </w:tblGrid>
      <w:tr w:rsidR="00766293" w:rsidRPr="00E50F15" w:rsidTr="00766293"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</w:rPr>
            </w:pPr>
            <w:r w:rsidRPr="00E50F15">
              <w:rPr>
                <w:b/>
              </w:rPr>
              <w:t>№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  <w:rPr>
                <w:b/>
              </w:rPr>
            </w:pPr>
            <w:r w:rsidRPr="00E50F15">
              <w:rPr>
                <w:b/>
                <w:lang w:val="en-US"/>
              </w:rPr>
              <w:t>X</w:t>
            </w:r>
            <w:r w:rsidRPr="00E50F15">
              <w:rPr>
                <w:b/>
              </w:rPr>
              <w:t xml:space="preserve">, см </w:t>
            </w:r>
          </w:p>
          <w:p w:rsidR="00766293" w:rsidRPr="00E50F15" w:rsidRDefault="00766293" w:rsidP="00E50F15">
            <w:pPr>
              <w:jc w:val="center"/>
              <w:rPr>
                <w:b/>
              </w:rPr>
            </w:pPr>
            <w:r w:rsidRPr="00E50F15">
              <w:rPr>
                <w:b/>
              </w:rPr>
              <w:t>(эксп)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  <w:rPr>
                <w:b/>
                <w:vertAlign w:val="subscript"/>
              </w:rPr>
            </w:pPr>
            <w:r w:rsidRPr="00E50F15">
              <w:rPr>
                <w:b/>
              </w:rPr>
              <w:t>Х</w:t>
            </w:r>
            <w:r w:rsidRPr="00E50F15">
              <w:rPr>
                <w:b/>
                <w:vertAlign w:val="subscript"/>
              </w:rPr>
              <w:t xml:space="preserve">расч </w:t>
            </w:r>
            <w:r w:rsidRPr="00E50F15">
              <w:rPr>
                <w:b/>
              </w:rPr>
              <w:t>, см</w:t>
            </w:r>
          </w:p>
          <w:p w:rsidR="00766293" w:rsidRPr="00E50F15" w:rsidRDefault="00766293" w:rsidP="00E50F15">
            <w:pPr>
              <w:jc w:val="center"/>
              <w:rPr>
                <w:b/>
                <w:vertAlign w:val="subscript"/>
              </w:rPr>
            </w:pPr>
            <w:r w:rsidRPr="00E50F15">
              <w:rPr>
                <w:bCs/>
              </w:rPr>
              <w:t xml:space="preserve">(μ=0,41, </w:t>
            </w:r>
            <w:r w:rsidRPr="00E50F15">
              <w:rPr>
                <w:bCs/>
                <w:lang w:val="en-US"/>
              </w:rPr>
              <w:t>L</w:t>
            </w:r>
            <w:r w:rsidRPr="00E50F15">
              <w:rPr>
                <w:bCs/>
              </w:rPr>
              <w:t>=1м)</w:t>
            </w:r>
          </w:p>
        </w:tc>
      </w:tr>
      <w:tr w:rsidR="00766293" w:rsidRPr="00E50F15" w:rsidTr="00766293"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  <w:lang w:val="en-US"/>
              </w:rPr>
            </w:pPr>
            <w:r w:rsidRPr="00E50F15">
              <w:rPr>
                <w:b/>
                <w:lang w:val="en-US"/>
              </w:rPr>
              <w:t>1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</w:pPr>
            <w:r w:rsidRPr="00E50F15">
              <w:t>190</w:t>
            </w:r>
          </w:p>
        </w:tc>
        <w:tc>
          <w:tcPr>
            <w:tcW w:w="4199" w:type="dxa"/>
            <w:vMerge w:val="restart"/>
            <w:vAlign w:val="center"/>
          </w:tcPr>
          <w:p w:rsidR="00766293" w:rsidRPr="00E50F15" w:rsidRDefault="00766293" w:rsidP="00E50F15">
            <w:pPr>
              <w:jc w:val="center"/>
              <w:rPr>
                <w:lang w:val="en-US"/>
              </w:rPr>
            </w:pPr>
            <w:r w:rsidRPr="00E50F15">
              <w:t xml:space="preserve">145 </w:t>
            </w:r>
          </w:p>
        </w:tc>
      </w:tr>
      <w:tr w:rsidR="00766293" w:rsidRPr="00E50F15" w:rsidTr="00766293">
        <w:trPr>
          <w:trHeight w:val="96"/>
        </w:trPr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  <w:lang w:val="en-US"/>
              </w:rPr>
            </w:pPr>
            <w:r w:rsidRPr="00E50F15">
              <w:rPr>
                <w:b/>
                <w:lang w:val="en-US"/>
              </w:rPr>
              <w:t>2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</w:pPr>
            <w:r w:rsidRPr="00E50F15">
              <w:t>96</w:t>
            </w:r>
          </w:p>
        </w:tc>
        <w:tc>
          <w:tcPr>
            <w:tcW w:w="4199" w:type="dxa"/>
            <w:vMerge/>
          </w:tcPr>
          <w:p w:rsidR="00766293" w:rsidRPr="00E50F15" w:rsidRDefault="00766293" w:rsidP="00E50F15">
            <w:pPr>
              <w:jc w:val="center"/>
              <w:rPr>
                <w:lang w:val="en-US"/>
              </w:rPr>
            </w:pPr>
          </w:p>
        </w:tc>
      </w:tr>
      <w:tr w:rsidR="00766293" w:rsidRPr="00E50F15" w:rsidTr="00766293"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  <w:lang w:val="en-US"/>
              </w:rPr>
            </w:pPr>
            <w:r w:rsidRPr="00E50F15">
              <w:rPr>
                <w:b/>
                <w:lang w:val="en-US"/>
              </w:rPr>
              <w:t>3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</w:pPr>
            <w:r w:rsidRPr="00E50F15">
              <w:t>60</w:t>
            </w:r>
          </w:p>
        </w:tc>
        <w:tc>
          <w:tcPr>
            <w:tcW w:w="4199" w:type="dxa"/>
            <w:vMerge/>
          </w:tcPr>
          <w:p w:rsidR="00766293" w:rsidRPr="00E50F15" w:rsidRDefault="00766293" w:rsidP="00E50F15">
            <w:pPr>
              <w:jc w:val="center"/>
              <w:rPr>
                <w:lang w:val="en-US"/>
              </w:rPr>
            </w:pPr>
          </w:p>
        </w:tc>
      </w:tr>
      <w:tr w:rsidR="00766293" w:rsidRPr="00E50F15" w:rsidTr="00766293"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  <w:lang w:val="en-US"/>
              </w:rPr>
            </w:pPr>
            <w:r w:rsidRPr="00E50F15">
              <w:rPr>
                <w:b/>
                <w:lang w:val="en-US"/>
              </w:rPr>
              <w:t>4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</w:pPr>
            <w:r w:rsidRPr="00E50F15">
              <w:t>90</w:t>
            </w:r>
          </w:p>
        </w:tc>
        <w:tc>
          <w:tcPr>
            <w:tcW w:w="4199" w:type="dxa"/>
            <w:vMerge/>
          </w:tcPr>
          <w:p w:rsidR="00766293" w:rsidRPr="00E50F15" w:rsidRDefault="00766293" w:rsidP="00E50F15">
            <w:pPr>
              <w:jc w:val="center"/>
              <w:rPr>
                <w:lang w:val="en-US"/>
              </w:rPr>
            </w:pPr>
          </w:p>
        </w:tc>
      </w:tr>
      <w:tr w:rsidR="00766293" w:rsidRPr="00E50F15" w:rsidTr="00766293"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  <w:lang w:val="en-US"/>
              </w:rPr>
            </w:pPr>
            <w:r w:rsidRPr="00E50F15">
              <w:rPr>
                <w:b/>
                <w:lang w:val="en-US"/>
              </w:rPr>
              <w:t>5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</w:pPr>
            <w:r w:rsidRPr="00E50F15">
              <w:t>266</w:t>
            </w:r>
          </w:p>
        </w:tc>
        <w:tc>
          <w:tcPr>
            <w:tcW w:w="4199" w:type="dxa"/>
            <w:vMerge/>
          </w:tcPr>
          <w:p w:rsidR="00766293" w:rsidRPr="00E50F15" w:rsidRDefault="00766293" w:rsidP="00E50F15">
            <w:pPr>
              <w:jc w:val="center"/>
              <w:rPr>
                <w:lang w:val="en-US"/>
              </w:rPr>
            </w:pPr>
          </w:p>
        </w:tc>
      </w:tr>
      <w:tr w:rsidR="00766293" w:rsidRPr="00E50F15" w:rsidTr="00766293">
        <w:tc>
          <w:tcPr>
            <w:tcW w:w="1172" w:type="dxa"/>
          </w:tcPr>
          <w:p w:rsidR="00766293" w:rsidRPr="00E50F15" w:rsidRDefault="00766293" w:rsidP="00E50F15">
            <w:pPr>
              <w:jc w:val="center"/>
              <w:rPr>
                <w:b/>
              </w:rPr>
            </w:pPr>
            <w:r w:rsidRPr="00E50F15">
              <w:rPr>
                <w:b/>
              </w:rPr>
              <w:t>среднее</w:t>
            </w:r>
          </w:p>
        </w:tc>
        <w:tc>
          <w:tcPr>
            <w:tcW w:w="4199" w:type="dxa"/>
          </w:tcPr>
          <w:p w:rsidR="00766293" w:rsidRPr="00E50F15" w:rsidRDefault="00766293" w:rsidP="00E50F15">
            <w:pPr>
              <w:jc w:val="center"/>
              <w:rPr>
                <w:b/>
              </w:rPr>
            </w:pPr>
            <w:r w:rsidRPr="00E50F15">
              <w:rPr>
                <w:b/>
              </w:rPr>
              <w:t>140</w:t>
            </w:r>
          </w:p>
        </w:tc>
        <w:tc>
          <w:tcPr>
            <w:tcW w:w="4199" w:type="dxa"/>
            <w:vMerge/>
          </w:tcPr>
          <w:p w:rsidR="00766293" w:rsidRPr="00E50F15" w:rsidRDefault="00766293" w:rsidP="00E50F15">
            <w:pPr>
              <w:jc w:val="center"/>
              <w:rPr>
                <w:b/>
                <w:vertAlign w:val="subscript"/>
              </w:rPr>
            </w:pPr>
          </w:p>
        </w:tc>
      </w:tr>
    </w:tbl>
    <w:p w:rsidR="00982CCE" w:rsidRDefault="00982CCE" w:rsidP="0006417F">
      <w:pPr>
        <w:pStyle w:val="a8"/>
        <w:spacing w:before="0" w:after="0" w:line="360" w:lineRule="auto"/>
        <w:ind w:firstLine="709"/>
        <w:jc w:val="both"/>
        <w:rPr>
          <w:rStyle w:val="1414"/>
        </w:rPr>
      </w:pPr>
    </w:p>
    <w:p w:rsidR="003031B7" w:rsidRPr="004F1E92" w:rsidRDefault="00933C60" w:rsidP="003031B7">
      <w:pPr>
        <w:pStyle w:val="a8"/>
        <w:spacing w:before="0" w:after="0"/>
        <w:jc w:val="both"/>
        <w:rPr>
          <w:bCs/>
          <w:sz w:val="28"/>
          <w:szCs w:val="28"/>
        </w:rPr>
      </w:pPr>
      <w:r w:rsidRPr="00766293">
        <w:rPr>
          <w:rStyle w:val="1414"/>
          <w:b/>
          <w:bCs/>
        </w:rPr>
        <w:t>Таблица 3.</w:t>
      </w:r>
      <w:r>
        <w:rPr>
          <w:rStyle w:val="1414"/>
        </w:rPr>
        <w:t xml:space="preserve"> </w:t>
      </w:r>
      <w:r w:rsidR="003031B7">
        <w:rPr>
          <w:rStyle w:val="1414"/>
        </w:rPr>
        <w:t xml:space="preserve">Рассчитанные </w:t>
      </w:r>
      <w:r w:rsidR="003031B7" w:rsidRPr="004F1E92">
        <w:rPr>
          <w:bCs/>
          <w:sz w:val="28"/>
          <w:szCs w:val="28"/>
        </w:rPr>
        <w:t xml:space="preserve">значения расстояний падения снежного блока от стены для </w:t>
      </w:r>
      <w:r w:rsidR="003031B7">
        <w:rPr>
          <w:bCs/>
          <w:sz w:val="28"/>
          <w:szCs w:val="28"/>
        </w:rPr>
        <w:t xml:space="preserve">разных параметров: коэффициентов </w:t>
      </w:r>
      <w:r w:rsidR="003031B7" w:rsidRPr="004F1E92">
        <w:rPr>
          <w:bCs/>
          <w:sz w:val="28"/>
          <w:szCs w:val="28"/>
        </w:rPr>
        <w:t>трения</w:t>
      </w:r>
      <w:r w:rsidR="003031B7">
        <w:rPr>
          <w:bCs/>
          <w:sz w:val="28"/>
          <w:szCs w:val="28"/>
        </w:rPr>
        <w:t>, угла наклона крыши, высоты здания, расстояния блока снега до края крыши.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78"/>
        <w:gridCol w:w="1666"/>
        <w:gridCol w:w="1656"/>
        <w:gridCol w:w="1656"/>
        <w:gridCol w:w="1657"/>
        <w:gridCol w:w="1657"/>
      </w:tblGrid>
      <w:tr w:rsidR="00FF15D1" w:rsidRPr="00FF15D1" w:rsidTr="005359AE">
        <w:tc>
          <w:tcPr>
            <w:tcW w:w="1278" w:type="dxa"/>
          </w:tcPr>
          <w:p w:rsidR="001C26B8" w:rsidRPr="00BC295C" w:rsidRDefault="001C26B8" w:rsidP="00AC5B9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Угол </w:t>
            </w:r>
            <w:r>
              <w:rPr>
                <w:b/>
                <w:sz w:val="28"/>
                <w:szCs w:val="28"/>
              </w:rPr>
              <w:lastRenderedPageBreak/>
              <w:t>наклона крыши</w:t>
            </w:r>
          </w:p>
        </w:tc>
        <w:tc>
          <w:tcPr>
            <w:tcW w:w="1666" w:type="dxa"/>
          </w:tcPr>
          <w:p w:rsidR="001C26B8" w:rsidRDefault="001C26B8" w:rsidP="00AC5B9B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en-US"/>
              </w:rPr>
              <w:lastRenderedPageBreak/>
              <w:t>X</w:t>
            </w:r>
            <w:r w:rsidRPr="009447DF">
              <w:rPr>
                <w:b/>
                <w:sz w:val="28"/>
                <w:szCs w:val="28"/>
              </w:rPr>
              <w:t xml:space="preserve">, </w:t>
            </w:r>
            <w:r w:rsidRPr="00BC295C">
              <w:rPr>
                <w:b/>
                <w:sz w:val="28"/>
                <w:szCs w:val="28"/>
              </w:rPr>
              <w:t>см</w:t>
            </w:r>
            <w:r>
              <w:rPr>
                <w:b/>
                <w:sz w:val="28"/>
                <w:szCs w:val="28"/>
              </w:rPr>
              <w:t xml:space="preserve"> </w:t>
            </w:r>
          </w:p>
          <w:p w:rsidR="001C26B8" w:rsidRPr="00FF15D1" w:rsidRDefault="001C26B8" w:rsidP="001C26B8">
            <w:pPr>
              <w:spacing w:line="360" w:lineRule="auto"/>
              <w:jc w:val="center"/>
              <w:rPr>
                <w:b/>
                <w:sz w:val="22"/>
                <w:szCs w:val="22"/>
              </w:rPr>
            </w:pPr>
            <w:r w:rsidRPr="000D1129">
              <w:rPr>
                <w:bCs/>
                <w:sz w:val="22"/>
                <w:szCs w:val="22"/>
              </w:rPr>
              <w:t xml:space="preserve">(μ=0,1, </w:t>
            </w:r>
            <w:r w:rsidRPr="000D1129">
              <w:rPr>
                <w:bCs/>
                <w:sz w:val="22"/>
                <w:szCs w:val="22"/>
                <w:lang w:val="en-US"/>
              </w:rPr>
              <w:t>L</w:t>
            </w:r>
            <w:r w:rsidRPr="009447DF">
              <w:rPr>
                <w:bCs/>
                <w:sz w:val="22"/>
                <w:szCs w:val="22"/>
              </w:rPr>
              <w:t>=1</w:t>
            </w:r>
            <w:r w:rsidRPr="000D1129">
              <w:rPr>
                <w:bCs/>
                <w:sz w:val="22"/>
                <w:szCs w:val="22"/>
              </w:rPr>
              <w:t>м)</w:t>
            </w:r>
            <w:r w:rsidR="00FF15D1">
              <w:rPr>
                <w:bCs/>
                <w:sz w:val="22"/>
                <w:szCs w:val="22"/>
              </w:rPr>
              <w:t xml:space="preserve">, </w:t>
            </w:r>
            <w:r w:rsidR="00FF15D1">
              <w:rPr>
                <w:bCs/>
                <w:sz w:val="22"/>
                <w:szCs w:val="22"/>
                <w:lang w:val="en-US"/>
              </w:rPr>
              <w:lastRenderedPageBreak/>
              <w:t>h</w:t>
            </w:r>
            <w:r w:rsidR="00FF15D1">
              <w:rPr>
                <w:bCs/>
                <w:sz w:val="22"/>
                <w:szCs w:val="22"/>
              </w:rPr>
              <w:t>=12</w:t>
            </w:r>
            <w:r w:rsidR="00FF15D1">
              <w:rPr>
                <w:bCs/>
                <w:sz w:val="22"/>
                <w:szCs w:val="22"/>
                <w:lang w:val="en-US"/>
              </w:rPr>
              <w:t>,5</w:t>
            </w:r>
            <w:r w:rsidR="00FF15D1">
              <w:rPr>
                <w:bCs/>
                <w:sz w:val="22"/>
                <w:szCs w:val="22"/>
              </w:rPr>
              <w:t xml:space="preserve"> м</w:t>
            </w:r>
          </w:p>
        </w:tc>
        <w:tc>
          <w:tcPr>
            <w:tcW w:w="1656" w:type="dxa"/>
          </w:tcPr>
          <w:p w:rsidR="001C26B8" w:rsidRDefault="001C26B8" w:rsidP="00AC5B9B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>
              <w:rPr>
                <w:b/>
                <w:sz w:val="28"/>
                <w:szCs w:val="28"/>
              </w:rPr>
              <w:lastRenderedPageBreak/>
              <w:t>Х</w:t>
            </w:r>
            <w:r>
              <w:rPr>
                <w:b/>
                <w:sz w:val="28"/>
                <w:szCs w:val="28"/>
                <w:vertAlign w:val="subscript"/>
              </w:rPr>
              <w:t xml:space="preserve">расч </w:t>
            </w:r>
          </w:p>
          <w:p w:rsidR="001C26B8" w:rsidRPr="000D1129" w:rsidRDefault="001C26B8" w:rsidP="00FF15D1">
            <w:pPr>
              <w:spacing w:line="360" w:lineRule="auto"/>
              <w:jc w:val="center"/>
              <w:rPr>
                <w:bCs/>
                <w:sz w:val="22"/>
                <w:szCs w:val="22"/>
              </w:rPr>
            </w:pPr>
            <w:r w:rsidRPr="000D1129">
              <w:rPr>
                <w:bCs/>
                <w:sz w:val="22"/>
                <w:szCs w:val="22"/>
              </w:rPr>
              <w:t xml:space="preserve">(μ=0, 1, </w:t>
            </w:r>
            <w:r w:rsidRPr="000D1129">
              <w:rPr>
                <w:bCs/>
                <w:sz w:val="22"/>
                <w:szCs w:val="22"/>
                <w:lang w:val="en-US"/>
              </w:rPr>
              <w:t>L</w:t>
            </w:r>
            <w:r w:rsidRPr="009447DF">
              <w:rPr>
                <w:bCs/>
                <w:sz w:val="22"/>
                <w:szCs w:val="22"/>
              </w:rPr>
              <w:t>=</w:t>
            </w:r>
            <w:r>
              <w:rPr>
                <w:bCs/>
                <w:sz w:val="22"/>
                <w:szCs w:val="22"/>
              </w:rPr>
              <w:t>2</w:t>
            </w:r>
            <w:r w:rsidRPr="000D1129">
              <w:rPr>
                <w:bCs/>
                <w:sz w:val="22"/>
                <w:szCs w:val="22"/>
              </w:rPr>
              <w:t>м)</w:t>
            </w:r>
            <w:r w:rsidR="00FF15D1">
              <w:rPr>
                <w:bCs/>
                <w:sz w:val="22"/>
                <w:szCs w:val="22"/>
              </w:rPr>
              <w:t xml:space="preserve">, </w:t>
            </w:r>
            <w:r w:rsidR="00FF15D1">
              <w:rPr>
                <w:bCs/>
                <w:sz w:val="22"/>
                <w:szCs w:val="22"/>
                <w:lang w:val="en-US"/>
              </w:rPr>
              <w:lastRenderedPageBreak/>
              <w:t>h</w:t>
            </w:r>
            <w:r w:rsidR="00FF15D1">
              <w:rPr>
                <w:bCs/>
                <w:sz w:val="22"/>
                <w:szCs w:val="22"/>
              </w:rPr>
              <w:t>=12</w:t>
            </w:r>
            <w:r w:rsidR="00FF15D1">
              <w:rPr>
                <w:bCs/>
                <w:sz w:val="22"/>
                <w:szCs w:val="22"/>
                <w:lang w:val="en-US"/>
              </w:rPr>
              <w:t>,5</w:t>
            </w:r>
            <w:r w:rsidR="00FF15D1">
              <w:rPr>
                <w:bCs/>
                <w:sz w:val="22"/>
                <w:szCs w:val="22"/>
              </w:rPr>
              <w:t xml:space="preserve"> м</w:t>
            </w:r>
          </w:p>
        </w:tc>
        <w:tc>
          <w:tcPr>
            <w:tcW w:w="1656" w:type="dxa"/>
            <w:tcBorders>
              <w:bottom w:val="single" w:sz="4" w:space="0" w:color="auto"/>
            </w:tcBorders>
          </w:tcPr>
          <w:p w:rsidR="001C26B8" w:rsidRDefault="001C26B8" w:rsidP="00AC5B9B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>
              <w:rPr>
                <w:b/>
                <w:sz w:val="28"/>
                <w:szCs w:val="28"/>
              </w:rPr>
              <w:lastRenderedPageBreak/>
              <w:t>Х</w:t>
            </w:r>
            <w:r>
              <w:rPr>
                <w:b/>
                <w:sz w:val="28"/>
                <w:szCs w:val="28"/>
                <w:vertAlign w:val="subscript"/>
              </w:rPr>
              <w:t xml:space="preserve">расч </w:t>
            </w:r>
          </w:p>
          <w:p w:rsidR="001C26B8" w:rsidRPr="004A7672" w:rsidRDefault="001C26B8" w:rsidP="001C26B8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 w:rsidRPr="000D1129">
              <w:rPr>
                <w:bCs/>
                <w:sz w:val="22"/>
                <w:szCs w:val="22"/>
              </w:rPr>
              <w:t>(μ=0,</w:t>
            </w:r>
            <w:r>
              <w:rPr>
                <w:bCs/>
                <w:sz w:val="22"/>
                <w:szCs w:val="22"/>
              </w:rPr>
              <w:t>2</w:t>
            </w:r>
            <w:r w:rsidRPr="000D1129">
              <w:rPr>
                <w:bCs/>
                <w:sz w:val="22"/>
                <w:szCs w:val="22"/>
              </w:rPr>
              <w:t xml:space="preserve">, </w:t>
            </w:r>
            <w:r w:rsidRPr="000D1129">
              <w:rPr>
                <w:bCs/>
                <w:sz w:val="22"/>
                <w:szCs w:val="22"/>
                <w:lang w:val="en-US"/>
              </w:rPr>
              <w:t>L</w:t>
            </w:r>
            <w:r w:rsidRPr="009447DF">
              <w:rPr>
                <w:bCs/>
                <w:sz w:val="22"/>
                <w:szCs w:val="22"/>
              </w:rPr>
              <w:t>=</w:t>
            </w:r>
            <w:r>
              <w:rPr>
                <w:bCs/>
                <w:sz w:val="22"/>
                <w:szCs w:val="22"/>
              </w:rPr>
              <w:t xml:space="preserve">1 </w:t>
            </w:r>
            <w:r w:rsidRPr="000D1129">
              <w:rPr>
                <w:bCs/>
                <w:sz w:val="22"/>
                <w:szCs w:val="22"/>
              </w:rPr>
              <w:t>м)</w:t>
            </w:r>
            <w:r w:rsidR="00FF15D1">
              <w:rPr>
                <w:bCs/>
                <w:sz w:val="22"/>
                <w:szCs w:val="22"/>
              </w:rPr>
              <w:t xml:space="preserve">, </w:t>
            </w:r>
            <w:r w:rsidR="00FF15D1">
              <w:rPr>
                <w:bCs/>
                <w:sz w:val="22"/>
                <w:szCs w:val="22"/>
                <w:lang w:val="en-US"/>
              </w:rPr>
              <w:lastRenderedPageBreak/>
              <w:t>h</w:t>
            </w:r>
            <w:r w:rsidR="00FF15D1">
              <w:rPr>
                <w:bCs/>
                <w:sz w:val="22"/>
                <w:szCs w:val="22"/>
              </w:rPr>
              <w:t>=12</w:t>
            </w:r>
            <w:r w:rsidR="00FF15D1">
              <w:rPr>
                <w:bCs/>
                <w:sz w:val="22"/>
                <w:szCs w:val="22"/>
                <w:lang w:val="en-US"/>
              </w:rPr>
              <w:t>,5</w:t>
            </w:r>
            <w:r w:rsidR="00FF15D1">
              <w:rPr>
                <w:bCs/>
                <w:sz w:val="22"/>
                <w:szCs w:val="22"/>
              </w:rPr>
              <w:t xml:space="preserve"> м</w:t>
            </w:r>
          </w:p>
        </w:tc>
        <w:tc>
          <w:tcPr>
            <w:tcW w:w="1657" w:type="dxa"/>
          </w:tcPr>
          <w:p w:rsidR="001C26B8" w:rsidRDefault="001C26B8" w:rsidP="00AC5B9B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>
              <w:rPr>
                <w:b/>
                <w:sz w:val="28"/>
                <w:szCs w:val="28"/>
              </w:rPr>
              <w:lastRenderedPageBreak/>
              <w:t>Х</w:t>
            </w:r>
            <w:r>
              <w:rPr>
                <w:b/>
                <w:sz w:val="28"/>
                <w:szCs w:val="28"/>
                <w:vertAlign w:val="subscript"/>
              </w:rPr>
              <w:t>расч</w:t>
            </w:r>
          </w:p>
          <w:p w:rsidR="001C26B8" w:rsidRDefault="001C26B8" w:rsidP="001C26B8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 w:rsidRPr="000D1129">
              <w:rPr>
                <w:bCs/>
                <w:sz w:val="22"/>
                <w:szCs w:val="22"/>
              </w:rPr>
              <w:t>(μ=0,</w:t>
            </w:r>
            <w:r>
              <w:rPr>
                <w:bCs/>
                <w:sz w:val="22"/>
                <w:szCs w:val="22"/>
              </w:rPr>
              <w:t>2</w:t>
            </w:r>
            <w:r w:rsidRPr="000D1129">
              <w:rPr>
                <w:bCs/>
                <w:sz w:val="22"/>
                <w:szCs w:val="22"/>
              </w:rPr>
              <w:t xml:space="preserve">, </w:t>
            </w:r>
            <w:r w:rsidRPr="000D1129">
              <w:rPr>
                <w:bCs/>
                <w:sz w:val="22"/>
                <w:szCs w:val="22"/>
                <w:lang w:val="en-US"/>
              </w:rPr>
              <w:t>L</w:t>
            </w:r>
            <w:r w:rsidRPr="00FF15D1">
              <w:rPr>
                <w:bCs/>
                <w:sz w:val="22"/>
                <w:szCs w:val="22"/>
              </w:rPr>
              <w:t>=</w:t>
            </w:r>
            <w:r>
              <w:rPr>
                <w:bCs/>
                <w:sz w:val="22"/>
                <w:szCs w:val="22"/>
              </w:rPr>
              <w:t xml:space="preserve">2 </w:t>
            </w:r>
            <w:r w:rsidRPr="000D1129">
              <w:rPr>
                <w:bCs/>
                <w:sz w:val="22"/>
                <w:szCs w:val="22"/>
              </w:rPr>
              <w:t>м)</w:t>
            </w:r>
            <w:r w:rsidR="00FF15D1">
              <w:rPr>
                <w:bCs/>
                <w:sz w:val="22"/>
                <w:szCs w:val="22"/>
              </w:rPr>
              <w:t xml:space="preserve">, </w:t>
            </w:r>
            <w:r w:rsidR="00FF15D1">
              <w:rPr>
                <w:bCs/>
                <w:sz w:val="22"/>
                <w:szCs w:val="22"/>
                <w:lang w:val="en-US"/>
              </w:rPr>
              <w:lastRenderedPageBreak/>
              <w:t>h</w:t>
            </w:r>
            <w:r w:rsidR="00FF15D1">
              <w:rPr>
                <w:bCs/>
                <w:sz w:val="22"/>
                <w:szCs w:val="22"/>
              </w:rPr>
              <w:t>=12</w:t>
            </w:r>
            <w:r w:rsidR="00FF15D1">
              <w:rPr>
                <w:bCs/>
                <w:sz w:val="22"/>
                <w:szCs w:val="22"/>
                <w:lang w:val="en-US"/>
              </w:rPr>
              <w:t>,5</w:t>
            </w:r>
            <w:r w:rsidR="00FF15D1">
              <w:rPr>
                <w:bCs/>
                <w:sz w:val="22"/>
                <w:szCs w:val="22"/>
              </w:rPr>
              <w:t xml:space="preserve"> м</w:t>
            </w:r>
          </w:p>
        </w:tc>
        <w:tc>
          <w:tcPr>
            <w:tcW w:w="1657" w:type="dxa"/>
          </w:tcPr>
          <w:p w:rsidR="001C26B8" w:rsidRDefault="001C26B8" w:rsidP="00AC5B9B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>
              <w:rPr>
                <w:b/>
                <w:sz w:val="28"/>
                <w:szCs w:val="28"/>
              </w:rPr>
              <w:lastRenderedPageBreak/>
              <w:t>Х</w:t>
            </w:r>
            <w:r>
              <w:rPr>
                <w:b/>
                <w:sz w:val="28"/>
                <w:szCs w:val="28"/>
                <w:vertAlign w:val="subscript"/>
              </w:rPr>
              <w:t>расч</w:t>
            </w:r>
          </w:p>
          <w:p w:rsidR="001C26B8" w:rsidRPr="004A7672" w:rsidRDefault="001C26B8" w:rsidP="00E50F15">
            <w:pPr>
              <w:spacing w:line="360" w:lineRule="auto"/>
              <w:jc w:val="center"/>
              <w:rPr>
                <w:b/>
                <w:sz w:val="28"/>
                <w:szCs w:val="28"/>
                <w:vertAlign w:val="subscript"/>
              </w:rPr>
            </w:pPr>
            <w:r>
              <w:rPr>
                <w:bCs/>
                <w:sz w:val="22"/>
                <w:szCs w:val="22"/>
              </w:rPr>
              <w:t>(μ=0,</w:t>
            </w:r>
            <w:r w:rsidR="00E50F15">
              <w:rPr>
                <w:bCs/>
                <w:sz w:val="22"/>
                <w:szCs w:val="22"/>
              </w:rPr>
              <w:t>2</w:t>
            </w:r>
            <w:r w:rsidRPr="000D1129">
              <w:rPr>
                <w:bCs/>
                <w:sz w:val="22"/>
                <w:szCs w:val="22"/>
              </w:rPr>
              <w:t xml:space="preserve">, </w:t>
            </w:r>
            <w:r w:rsidRPr="000D1129">
              <w:rPr>
                <w:bCs/>
                <w:sz w:val="22"/>
                <w:szCs w:val="22"/>
                <w:lang w:val="en-US"/>
              </w:rPr>
              <w:t>L</w:t>
            </w:r>
            <w:r w:rsidRPr="00FF15D1">
              <w:rPr>
                <w:bCs/>
                <w:sz w:val="22"/>
                <w:szCs w:val="22"/>
              </w:rPr>
              <w:t>=</w:t>
            </w:r>
            <w:r w:rsidR="00E50F15">
              <w:rPr>
                <w:bCs/>
                <w:sz w:val="22"/>
                <w:szCs w:val="22"/>
              </w:rPr>
              <w:t>1</w:t>
            </w:r>
            <w:r w:rsidRPr="000D1129">
              <w:rPr>
                <w:bCs/>
                <w:sz w:val="22"/>
                <w:szCs w:val="22"/>
              </w:rPr>
              <w:t>м)</w:t>
            </w:r>
            <w:r w:rsidR="00FF15D1">
              <w:rPr>
                <w:bCs/>
                <w:sz w:val="22"/>
                <w:szCs w:val="22"/>
              </w:rPr>
              <w:t xml:space="preserve">, </w:t>
            </w:r>
            <w:r w:rsidR="00FF15D1">
              <w:rPr>
                <w:bCs/>
                <w:sz w:val="22"/>
                <w:szCs w:val="22"/>
                <w:lang w:val="en-US"/>
              </w:rPr>
              <w:lastRenderedPageBreak/>
              <w:t>h</w:t>
            </w:r>
            <w:r w:rsidR="00FF15D1">
              <w:rPr>
                <w:bCs/>
                <w:sz w:val="22"/>
                <w:szCs w:val="22"/>
              </w:rPr>
              <w:t>=20 м</w:t>
            </w:r>
          </w:p>
        </w:tc>
      </w:tr>
      <w:tr w:rsidR="005359AE" w:rsidRPr="00E50F15" w:rsidTr="005359AE">
        <w:tc>
          <w:tcPr>
            <w:tcW w:w="1278" w:type="dxa"/>
          </w:tcPr>
          <w:p w:rsidR="005359AE" w:rsidRPr="00E50F15" w:rsidRDefault="005359AE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lastRenderedPageBreak/>
              <w:t>20°</w:t>
            </w:r>
          </w:p>
        </w:tc>
        <w:tc>
          <w:tcPr>
            <w:tcW w:w="1666" w:type="dxa"/>
          </w:tcPr>
          <w:p w:rsidR="005359AE" w:rsidRPr="00E50F15" w:rsidRDefault="005359AE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316</w:t>
            </w:r>
          </w:p>
        </w:tc>
        <w:tc>
          <w:tcPr>
            <w:tcW w:w="1656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438</w:t>
            </w:r>
          </w:p>
        </w:tc>
        <w:tc>
          <w:tcPr>
            <w:tcW w:w="1656" w:type="dxa"/>
            <w:tcBorders>
              <w:bottom w:val="single" w:sz="4" w:space="0" w:color="auto"/>
            </w:tcBorders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2,52</w:t>
            </w:r>
          </w:p>
        </w:tc>
        <w:tc>
          <w:tcPr>
            <w:tcW w:w="1657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350</w:t>
            </w:r>
          </w:p>
        </w:tc>
        <w:tc>
          <w:tcPr>
            <w:tcW w:w="1657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320</w:t>
            </w:r>
          </w:p>
        </w:tc>
      </w:tr>
      <w:tr w:rsidR="005359AE" w:rsidRPr="00E50F15" w:rsidTr="005359AE">
        <w:tc>
          <w:tcPr>
            <w:tcW w:w="1278" w:type="dxa"/>
          </w:tcPr>
          <w:p w:rsidR="005359AE" w:rsidRPr="00E50F15" w:rsidRDefault="005359AE" w:rsidP="005359AE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25°</w:t>
            </w:r>
          </w:p>
        </w:tc>
        <w:tc>
          <w:tcPr>
            <w:tcW w:w="1666" w:type="dxa"/>
          </w:tcPr>
          <w:p w:rsidR="005359AE" w:rsidRPr="00E50F15" w:rsidRDefault="005359AE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370</w:t>
            </w:r>
          </w:p>
        </w:tc>
        <w:tc>
          <w:tcPr>
            <w:tcW w:w="1656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526</w:t>
            </w:r>
          </w:p>
        </w:tc>
        <w:tc>
          <w:tcPr>
            <w:tcW w:w="1656" w:type="dxa"/>
            <w:tcBorders>
              <w:bottom w:val="single" w:sz="4" w:space="0" w:color="auto"/>
            </w:tcBorders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316</w:t>
            </w:r>
          </w:p>
        </w:tc>
        <w:tc>
          <w:tcPr>
            <w:tcW w:w="1657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447</w:t>
            </w:r>
          </w:p>
        </w:tc>
        <w:tc>
          <w:tcPr>
            <w:tcW w:w="1657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399</w:t>
            </w:r>
          </w:p>
        </w:tc>
      </w:tr>
      <w:tr w:rsidR="005359AE" w:rsidRPr="00E50F15" w:rsidTr="005359AE">
        <w:tc>
          <w:tcPr>
            <w:tcW w:w="1278" w:type="dxa"/>
          </w:tcPr>
          <w:p w:rsidR="005359AE" w:rsidRPr="00E50F15" w:rsidRDefault="005359AE" w:rsidP="005359AE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23°</w:t>
            </w:r>
          </w:p>
        </w:tc>
        <w:tc>
          <w:tcPr>
            <w:tcW w:w="1666" w:type="dxa"/>
          </w:tcPr>
          <w:p w:rsidR="005359AE" w:rsidRPr="00E50F15" w:rsidRDefault="005359AE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360</w:t>
            </w:r>
          </w:p>
        </w:tc>
        <w:tc>
          <w:tcPr>
            <w:tcW w:w="1656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490</w:t>
            </w:r>
          </w:p>
        </w:tc>
        <w:tc>
          <w:tcPr>
            <w:tcW w:w="1656" w:type="dxa"/>
            <w:tcBorders>
              <w:bottom w:val="single" w:sz="4" w:space="0" w:color="auto"/>
            </w:tcBorders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323</w:t>
            </w:r>
          </w:p>
        </w:tc>
        <w:tc>
          <w:tcPr>
            <w:tcW w:w="1657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442</w:t>
            </w:r>
          </w:p>
        </w:tc>
        <w:tc>
          <w:tcPr>
            <w:tcW w:w="1657" w:type="dxa"/>
          </w:tcPr>
          <w:p w:rsidR="005359AE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415</w:t>
            </w:r>
          </w:p>
        </w:tc>
      </w:tr>
      <w:tr w:rsidR="00FF15D1" w:rsidRPr="00E50F15" w:rsidTr="005359AE">
        <w:tc>
          <w:tcPr>
            <w:tcW w:w="1278" w:type="dxa"/>
          </w:tcPr>
          <w:p w:rsidR="001C26B8" w:rsidRPr="00E50F15" w:rsidRDefault="005359AE" w:rsidP="005359AE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35</w:t>
            </w:r>
            <w:r w:rsidR="003031B7" w:rsidRPr="00E50F15">
              <w:rPr>
                <w:bCs/>
              </w:rPr>
              <w:t>°</w:t>
            </w:r>
          </w:p>
        </w:tc>
        <w:tc>
          <w:tcPr>
            <w:tcW w:w="1666" w:type="dxa"/>
          </w:tcPr>
          <w:p w:rsidR="001C26B8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363</w:t>
            </w:r>
          </w:p>
        </w:tc>
        <w:tc>
          <w:tcPr>
            <w:tcW w:w="1656" w:type="dxa"/>
          </w:tcPr>
          <w:p w:rsidR="001C26B8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490</w:t>
            </w:r>
          </w:p>
        </w:tc>
        <w:tc>
          <w:tcPr>
            <w:tcW w:w="1656" w:type="dxa"/>
            <w:tcBorders>
              <w:bottom w:val="single" w:sz="4" w:space="0" w:color="auto"/>
            </w:tcBorders>
          </w:tcPr>
          <w:p w:rsidR="001C26B8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335</w:t>
            </w:r>
          </w:p>
        </w:tc>
        <w:tc>
          <w:tcPr>
            <w:tcW w:w="1657" w:type="dxa"/>
          </w:tcPr>
          <w:p w:rsidR="001C26B8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454</w:t>
            </w:r>
          </w:p>
        </w:tc>
        <w:tc>
          <w:tcPr>
            <w:tcW w:w="1657" w:type="dxa"/>
          </w:tcPr>
          <w:p w:rsidR="001C26B8" w:rsidRPr="00E50F15" w:rsidRDefault="00E50F15" w:rsidP="00AC5B9B">
            <w:pPr>
              <w:spacing w:line="360" w:lineRule="auto"/>
              <w:jc w:val="center"/>
              <w:rPr>
                <w:bCs/>
              </w:rPr>
            </w:pPr>
            <w:r w:rsidRPr="00E50F15">
              <w:rPr>
                <w:bCs/>
              </w:rPr>
              <w:t>432</w:t>
            </w:r>
          </w:p>
        </w:tc>
      </w:tr>
    </w:tbl>
    <w:p w:rsidR="001C26B8" w:rsidRPr="00982CCE" w:rsidRDefault="001C26B8" w:rsidP="0006417F">
      <w:pPr>
        <w:pStyle w:val="a8"/>
        <w:spacing w:before="0" w:after="0" w:line="360" w:lineRule="auto"/>
        <w:ind w:firstLine="709"/>
        <w:jc w:val="both"/>
        <w:rPr>
          <w:rStyle w:val="1414"/>
        </w:rPr>
      </w:pPr>
    </w:p>
    <w:p w:rsidR="00BF6289" w:rsidRPr="00BF6289" w:rsidRDefault="00BF6289" w:rsidP="00BF6289">
      <w:pPr>
        <w:pStyle w:val="1"/>
        <w:jc w:val="center"/>
        <w:rPr>
          <w:rStyle w:val="1414"/>
          <w:bCs w:val="0"/>
        </w:rPr>
      </w:pPr>
      <w:bookmarkStart w:id="22" w:name="_Toc412627420"/>
      <w:bookmarkStart w:id="23" w:name="_Toc444906705"/>
      <w:bookmarkStart w:id="24" w:name="_Toc444906815"/>
      <w:bookmarkStart w:id="25" w:name="_Toc444908183"/>
      <w:bookmarkStart w:id="26" w:name="_Toc444908460"/>
      <w:r w:rsidRPr="00BF6289">
        <w:rPr>
          <w:rStyle w:val="1414"/>
          <w:bCs w:val="0"/>
        </w:rPr>
        <w:t>Выводы.</w:t>
      </w:r>
      <w:bookmarkEnd w:id="22"/>
      <w:bookmarkEnd w:id="23"/>
      <w:bookmarkEnd w:id="24"/>
      <w:bookmarkEnd w:id="25"/>
      <w:bookmarkEnd w:id="26"/>
    </w:p>
    <w:p w:rsidR="006833DF" w:rsidRDefault="003C4546" w:rsidP="00766293">
      <w:pPr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Расстояние падения снега предугадать очень сложно, так как не известно на каком расстоянии от края крыши снег начинает движение, с каким ускорением движется блок снега </w:t>
      </w:r>
      <w:r w:rsidR="00982CCE">
        <w:rPr>
          <w:sz w:val="28"/>
          <w:szCs w:val="28"/>
        </w:rPr>
        <w:t>так как</w:t>
      </w:r>
      <w:r>
        <w:rPr>
          <w:sz w:val="28"/>
          <w:szCs w:val="28"/>
        </w:rPr>
        <w:t xml:space="preserve"> не известен коэффициент трения.</w:t>
      </w:r>
      <w:r w:rsidR="00766293">
        <w:rPr>
          <w:sz w:val="28"/>
          <w:szCs w:val="28"/>
        </w:rPr>
        <w:t xml:space="preserve"> Для более точного прогноза необходимо провести дополнительные исследования с учетом большего количества параметров.</w:t>
      </w:r>
    </w:p>
    <w:p w:rsidR="003C4546" w:rsidRDefault="009D1ACC" w:rsidP="00FF15D1">
      <w:pPr>
        <w:numPr>
          <w:ilvl w:val="0"/>
          <w:numId w:val="5"/>
        </w:numPr>
        <w:spacing w:line="360" w:lineRule="auto"/>
        <w:ind w:left="0" w:firstLine="851"/>
        <w:jc w:val="both"/>
        <w:rPr>
          <w:rStyle w:val="1414"/>
        </w:rPr>
      </w:pPr>
      <w:r>
        <w:rPr>
          <w:rStyle w:val="1414"/>
        </w:rPr>
        <w:t>Коэффициент трения сильно зависит от</w:t>
      </w:r>
      <w:r w:rsidR="003C4546">
        <w:rPr>
          <w:rStyle w:val="1414"/>
        </w:rPr>
        <w:t xml:space="preserve"> температуры </w:t>
      </w:r>
      <w:r w:rsidR="00982CCE">
        <w:rPr>
          <w:rStyle w:val="1414"/>
        </w:rPr>
        <w:t>крыши и воздуха. С</w:t>
      </w:r>
      <w:r w:rsidR="003C4546">
        <w:rPr>
          <w:rStyle w:val="1414"/>
        </w:rPr>
        <w:t>нег нач</w:t>
      </w:r>
      <w:r w:rsidR="00982CCE">
        <w:rPr>
          <w:rStyle w:val="1414"/>
        </w:rPr>
        <w:t>и</w:t>
      </w:r>
      <w:r w:rsidR="003C4546">
        <w:rPr>
          <w:rStyle w:val="1414"/>
        </w:rPr>
        <w:t xml:space="preserve">нал </w:t>
      </w:r>
      <w:r w:rsidR="00FF15D1">
        <w:rPr>
          <w:rStyle w:val="1414"/>
        </w:rPr>
        <w:t>съезжать</w:t>
      </w:r>
      <w:r w:rsidR="003C4546">
        <w:rPr>
          <w:rStyle w:val="1414"/>
        </w:rPr>
        <w:t>, когда темп</w:t>
      </w:r>
      <w:r w:rsidR="00982CCE">
        <w:rPr>
          <w:rStyle w:val="1414"/>
        </w:rPr>
        <w:t>е</w:t>
      </w:r>
      <w:r w:rsidR="003C4546">
        <w:rPr>
          <w:rStyle w:val="1414"/>
        </w:rPr>
        <w:t>ратура металлического листа была плюсовой и через некоторое время (пока образуется водяная прослойка между металлическим листом и блоком снега).</w:t>
      </w:r>
    </w:p>
    <w:p w:rsidR="00766293" w:rsidRDefault="00982CCE" w:rsidP="00AC5B9B">
      <w:pPr>
        <w:numPr>
          <w:ilvl w:val="0"/>
          <w:numId w:val="5"/>
        </w:numPr>
        <w:spacing w:line="360" w:lineRule="auto"/>
        <w:ind w:left="0" w:firstLine="851"/>
        <w:jc w:val="both"/>
        <w:rPr>
          <w:rStyle w:val="1414"/>
        </w:rPr>
      </w:pPr>
      <w:r>
        <w:rPr>
          <w:rStyle w:val="1414"/>
        </w:rPr>
        <w:t xml:space="preserve">Удалось оценить примерное расстояние от стены при падении снега с крыши. </w:t>
      </w:r>
    </w:p>
    <w:p w:rsidR="003C4546" w:rsidRDefault="003C4546" w:rsidP="00AC5B9B">
      <w:pPr>
        <w:numPr>
          <w:ilvl w:val="0"/>
          <w:numId w:val="5"/>
        </w:numPr>
        <w:spacing w:line="360" w:lineRule="auto"/>
        <w:ind w:left="0" w:firstLine="851"/>
        <w:jc w:val="both"/>
        <w:rPr>
          <w:rStyle w:val="1414"/>
        </w:rPr>
      </w:pPr>
      <w:r>
        <w:rPr>
          <w:rStyle w:val="1414"/>
        </w:rPr>
        <w:t>Температура крыши зависит от качества теплоизоляц</w:t>
      </w:r>
      <w:r w:rsidR="00840F60">
        <w:rPr>
          <w:rStyle w:val="1414"/>
        </w:rPr>
        <w:t>ии крыши и от погоды. В солнечный день температура возможно будет выше, и опасность падения снега с крыш</w:t>
      </w:r>
      <w:r>
        <w:rPr>
          <w:rStyle w:val="1414"/>
        </w:rPr>
        <w:t>.</w:t>
      </w:r>
    </w:p>
    <w:p w:rsidR="00836288" w:rsidRDefault="00836288" w:rsidP="00F22377">
      <w:pPr>
        <w:spacing w:line="360" w:lineRule="auto"/>
        <w:ind w:firstLine="720"/>
        <w:jc w:val="both"/>
        <w:rPr>
          <w:rStyle w:val="1414"/>
        </w:rPr>
      </w:pPr>
    </w:p>
    <w:p w:rsidR="006833DF" w:rsidRPr="00766293" w:rsidRDefault="006833DF" w:rsidP="003C4546">
      <w:pPr>
        <w:pStyle w:val="1"/>
        <w:jc w:val="center"/>
        <w:rPr>
          <w:rStyle w:val="1414"/>
          <w:szCs w:val="28"/>
        </w:rPr>
      </w:pPr>
      <w:bookmarkStart w:id="27" w:name="_Toc412627421"/>
      <w:bookmarkStart w:id="28" w:name="_Toc444906706"/>
      <w:bookmarkStart w:id="29" w:name="_Toc444906816"/>
      <w:bookmarkStart w:id="30" w:name="_Toc444908184"/>
      <w:bookmarkStart w:id="31" w:name="_Toc444908461"/>
      <w:r w:rsidRPr="00766293">
        <w:rPr>
          <w:rStyle w:val="1414"/>
          <w:szCs w:val="28"/>
        </w:rPr>
        <w:t>Список литературы:</w:t>
      </w:r>
      <w:bookmarkEnd w:id="27"/>
      <w:bookmarkEnd w:id="28"/>
      <w:bookmarkEnd w:id="29"/>
      <w:bookmarkEnd w:id="30"/>
      <w:bookmarkEnd w:id="31"/>
    </w:p>
    <w:p w:rsidR="00642671" w:rsidRPr="00766293" w:rsidRDefault="00642671" w:rsidP="00642671">
      <w:pPr>
        <w:numPr>
          <w:ilvl w:val="0"/>
          <w:numId w:val="7"/>
        </w:numPr>
        <w:suppressAutoHyphens w:val="0"/>
        <w:spacing w:line="276" w:lineRule="auto"/>
        <w:ind w:left="357" w:hanging="357"/>
        <w:jc w:val="both"/>
        <w:rPr>
          <w:rStyle w:val="c18"/>
          <w:sz w:val="28"/>
          <w:szCs w:val="28"/>
        </w:rPr>
      </w:pPr>
      <w:r w:rsidRPr="00766293">
        <w:rPr>
          <w:sz w:val="28"/>
          <w:szCs w:val="28"/>
        </w:rPr>
        <w:t>1.</w:t>
      </w:r>
      <w:r w:rsidRPr="00766293">
        <w:rPr>
          <w:rStyle w:val="c18"/>
          <w:sz w:val="28"/>
          <w:szCs w:val="28"/>
        </w:rPr>
        <w:t xml:space="preserve"> Пёрышкин А.В. «Физика 9 класс» Учебник для общеобразовательных учреждений. – М.: Дрофа, 2014 г</w:t>
      </w:r>
    </w:p>
    <w:p w:rsidR="00642671" w:rsidRPr="00642671" w:rsidRDefault="00642671" w:rsidP="00642671"/>
    <w:p w:rsidR="003C4546" w:rsidRPr="003C4546" w:rsidRDefault="003C4546" w:rsidP="003C4546"/>
    <w:sectPr w:rsidR="003C4546" w:rsidRPr="003C4546" w:rsidSect="00F22377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 w:code="9"/>
      <w:pgMar w:top="1134" w:right="851" w:bottom="1134" w:left="1701" w:header="720" w:footer="709" w:gutter="0"/>
      <w:cols w:space="720"/>
      <w:docGrid w:linePitch="600" w:charSpace="3276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2ADA" w:rsidRDefault="00CA2ADA">
      <w:r>
        <w:separator/>
      </w:r>
    </w:p>
  </w:endnote>
  <w:endnote w:type="continuationSeparator" w:id="0">
    <w:p w:rsidR="00CA2ADA" w:rsidRDefault="00CA2A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33DF" w:rsidRDefault="006833DF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33DF" w:rsidRDefault="006833DF">
    <w:pPr>
      <w:pStyle w:val="a9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.05pt;width:12pt;height:13.75pt;z-index:251657728;mso-wrap-distance-left:0;mso-wrap-distance-right:0;mso-position-horizontal:center;mso-position-horizontal-relative:margin" stroked="f">
          <v:fill opacity="0" color2="black"/>
          <v:textbox style="mso-next-textbox:#_x0000_s2049" inset="0,0,0,0">
            <w:txbxContent>
              <w:p w:rsidR="006833DF" w:rsidRDefault="006833DF">
                <w:pPr>
                  <w:pStyle w:val="a9"/>
                </w:pPr>
              </w:p>
            </w:txbxContent>
          </v:textbox>
          <w10:wrap type="square" side="largest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33DF" w:rsidRDefault="006833DF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2ADA" w:rsidRDefault="00CA2ADA">
      <w:r>
        <w:separator/>
      </w:r>
    </w:p>
  </w:footnote>
  <w:footnote w:type="continuationSeparator" w:id="0">
    <w:p w:rsidR="00CA2ADA" w:rsidRDefault="00CA2AD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33DF" w:rsidRDefault="006833DF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33DF" w:rsidRDefault="006833DF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33DF" w:rsidRDefault="006833DF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2">
    <w:nsid w:val="00000003"/>
    <w:multiLevelType w:val="singleLevel"/>
    <w:tmpl w:val="00000003"/>
    <w:name w:val="WW8Num5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3">
    <w:nsid w:val="0C344D1E"/>
    <w:multiLevelType w:val="hybridMultilevel"/>
    <w:tmpl w:val="DA5E0110"/>
    <w:lvl w:ilvl="0" w:tplc="EC42469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>
    <w:nsid w:val="0C967876"/>
    <w:multiLevelType w:val="hybridMultilevel"/>
    <w:tmpl w:val="76680A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B60535"/>
    <w:multiLevelType w:val="hybridMultilevel"/>
    <w:tmpl w:val="74F8B46A"/>
    <w:lvl w:ilvl="0" w:tplc="FA5A16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9DD588B"/>
    <w:multiLevelType w:val="hybridMultilevel"/>
    <w:tmpl w:val="68C485E4"/>
    <w:lvl w:ilvl="0" w:tplc="EC42469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6"/>
  </w:num>
  <w:num w:numId="6">
    <w:abstractNumId w:val="3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activeWritingStyle w:appName="MSWord" w:lang="ru-RU" w:vendorID="64" w:dllVersion="131078" w:nlCheck="1" w:checkStyle="0"/>
  <w:activeWritingStyle w:appName="MSWord" w:lang="en-US" w:vendorID="64" w:dllVersion="131078" w:nlCheck="1" w:checkStyle="1"/>
  <w:stylePaneFormatFilter w:val="0000"/>
  <w:defaultTabStop w:val="227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26CF4"/>
    <w:rsid w:val="000365EE"/>
    <w:rsid w:val="0006417F"/>
    <w:rsid w:val="00064753"/>
    <w:rsid w:val="00074574"/>
    <w:rsid w:val="00076B46"/>
    <w:rsid w:val="00080E00"/>
    <w:rsid w:val="000819FA"/>
    <w:rsid w:val="000A321C"/>
    <w:rsid w:val="000A7E9E"/>
    <w:rsid w:val="000D1129"/>
    <w:rsid w:val="00115199"/>
    <w:rsid w:val="00133E11"/>
    <w:rsid w:val="0016078F"/>
    <w:rsid w:val="00182C28"/>
    <w:rsid w:val="001A07F8"/>
    <w:rsid w:val="001A18B1"/>
    <w:rsid w:val="001A42AE"/>
    <w:rsid w:val="001C26B8"/>
    <w:rsid w:val="001C66CA"/>
    <w:rsid w:val="001E4C74"/>
    <w:rsid w:val="00223A79"/>
    <w:rsid w:val="002248AA"/>
    <w:rsid w:val="00236B75"/>
    <w:rsid w:val="00240869"/>
    <w:rsid w:val="00256B0A"/>
    <w:rsid w:val="002817C3"/>
    <w:rsid w:val="00294C9E"/>
    <w:rsid w:val="002C3C6B"/>
    <w:rsid w:val="002E4996"/>
    <w:rsid w:val="002F24B9"/>
    <w:rsid w:val="002F7C84"/>
    <w:rsid w:val="003031B7"/>
    <w:rsid w:val="00334341"/>
    <w:rsid w:val="00345B65"/>
    <w:rsid w:val="00352E52"/>
    <w:rsid w:val="003919A2"/>
    <w:rsid w:val="003967BF"/>
    <w:rsid w:val="003B35DA"/>
    <w:rsid w:val="003B7DAD"/>
    <w:rsid w:val="003C02C3"/>
    <w:rsid w:val="003C4546"/>
    <w:rsid w:val="003C593A"/>
    <w:rsid w:val="003E22B1"/>
    <w:rsid w:val="003F7D1A"/>
    <w:rsid w:val="0041143D"/>
    <w:rsid w:val="00473785"/>
    <w:rsid w:val="004834FD"/>
    <w:rsid w:val="004C2E36"/>
    <w:rsid w:val="004F1E92"/>
    <w:rsid w:val="004F7F62"/>
    <w:rsid w:val="005254B5"/>
    <w:rsid w:val="005359AE"/>
    <w:rsid w:val="00550BD7"/>
    <w:rsid w:val="005631F1"/>
    <w:rsid w:val="0058250E"/>
    <w:rsid w:val="00584F2D"/>
    <w:rsid w:val="005D5DFB"/>
    <w:rsid w:val="005F6267"/>
    <w:rsid w:val="00604B28"/>
    <w:rsid w:val="00612C1E"/>
    <w:rsid w:val="006278B9"/>
    <w:rsid w:val="00636DD2"/>
    <w:rsid w:val="00642671"/>
    <w:rsid w:val="00662D94"/>
    <w:rsid w:val="0067795C"/>
    <w:rsid w:val="006833DF"/>
    <w:rsid w:val="006F061C"/>
    <w:rsid w:val="00702432"/>
    <w:rsid w:val="00704ECA"/>
    <w:rsid w:val="00721760"/>
    <w:rsid w:val="007627CC"/>
    <w:rsid w:val="00766293"/>
    <w:rsid w:val="007A1DF4"/>
    <w:rsid w:val="007A2537"/>
    <w:rsid w:val="007B157D"/>
    <w:rsid w:val="007C1166"/>
    <w:rsid w:val="00804E86"/>
    <w:rsid w:val="00836288"/>
    <w:rsid w:val="00840F60"/>
    <w:rsid w:val="00847A0C"/>
    <w:rsid w:val="0085188E"/>
    <w:rsid w:val="00871437"/>
    <w:rsid w:val="00871C8B"/>
    <w:rsid w:val="008B1082"/>
    <w:rsid w:val="008E2610"/>
    <w:rsid w:val="00900B5D"/>
    <w:rsid w:val="00933C60"/>
    <w:rsid w:val="009447DF"/>
    <w:rsid w:val="00964C8A"/>
    <w:rsid w:val="00982CCE"/>
    <w:rsid w:val="00985DE9"/>
    <w:rsid w:val="009C23DE"/>
    <w:rsid w:val="009C28BB"/>
    <w:rsid w:val="009D1ACC"/>
    <w:rsid w:val="009E05B9"/>
    <w:rsid w:val="00A935E5"/>
    <w:rsid w:val="00AA1C6C"/>
    <w:rsid w:val="00AC5B9B"/>
    <w:rsid w:val="00AE2EF0"/>
    <w:rsid w:val="00B0239D"/>
    <w:rsid w:val="00B0538A"/>
    <w:rsid w:val="00B26B58"/>
    <w:rsid w:val="00B43105"/>
    <w:rsid w:val="00B52A0D"/>
    <w:rsid w:val="00B537BE"/>
    <w:rsid w:val="00B54DE6"/>
    <w:rsid w:val="00B6661E"/>
    <w:rsid w:val="00BA4357"/>
    <w:rsid w:val="00BA6ECC"/>
    <w:rsid w:val="00BC262D"/>
    <w:rsid w:val="00BE27D6"/>
    <w:rsid w:val="00BF0A9B"/>
    <w:rsid w:val="00BF6289"/>
    <w:rsid w:val="00C0189C"/>
    <w:rsid w:val="00C229F8"/>
    <w:rsid w:val="00C24C69"/>
    <w:rsid w:val="00C37DCE"/>
    <w:rsid w:val="00C76063"/>
    <w:rsid w:val="00C83651"/>
    <w:rsid w:val="00CA2ADA"/>
    <w:rsid w:val="00CA3087"/>
    <w:rsid w:val="00CE5767"/>
    <w:rsid w:val="00D5244E"/>
    <w:rsid w:val="00D904A2"/>
    <w:rsid w:val="00D90E0E"/>
    <w:rsid w:val="00DC1B98"/>
    <w:rsid w:val="00DC6A44"/>
    <w:rsid w:val="00DD2D44"/>
    <w:rsid w:val="00DF0274"/>
    <w:rsid w:val="00E0418D"/>
    <w:rsid w:val="00E13CCA"/>
    <w:rsid w:val="00E14838"/>
    <w:rsid w:val="00E4276D"/>
    <w:rsid w:val="00E50F15"/>
    <w:rsid w:val="00E62689"/>
    <w:rsid w:val="00E92FBF"/>
    <w:rsid w:val="00F0586C"/>
    <w:rsid w:val="00F22377"/>
    <w:rsid w:val="00F26CF4"/>
    <w:rsid w:val="00F4102A"/>
    <w:rsid w:val="00F41057"/>
    <w:rsid w:val="00F50D15"/>
    <w:rsid w:val="00F55C27"/>
    <w:rsid w:val="00F75C6C"/>
    <w:rsid w:val="00FA1916"/>
    <w:rsid w:val="00FD0ED3"/>
    <w:rsid w:val="00FD389C"/>
    <w:rsid w:val="00FE6F60"/>
    <w:rsid w:val="00FF15D1"/>
    <w:rsid w:val="00FF494D"/>
    <w:rsid w:val="00FF60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onnector" idref="#_x0000_s1026"/>
        <o:r id="V:Rule2" type="connector" idref="#_x0000_s1027"/>
      </o:rules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1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 w:hint="default"/>
    </w:rPr>
  </w:style>
  <w:style w:type="character" w:customStyle="1" w:styleId="WW8Num1z1">
    <w:name w:val="WW8Num1z1"/>
    <w:rPr>
      <w:rFonts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4">
    <w:name w:val="WW8Num1z4"/>
    <w:rPr>
      <w:rFonts w:ascii="Courier New" w:hAnsi="Courier New" w:cs="Courier New" w:hint="default"/>
    </w:rPr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4">
    <w:name w:val="WW8Num6z4"/>
    <w:rPr>
      <w:rFonts w:ascii="Courier New" w:hAnsi="Courier New" w:cs="Courier New" w:hint="default"/>
    </w:rPr>
  </w:style>
  <w:style w:type="character" w:customStyle="1" w:styleId="WW8Num7z0">
    <w:name w:val="WW8Num7z0"/>
    <w:rPr>
      <w:rFonts w:ascii="Symbol" w:hAnsi="Symbol" w:cs="Symbol" w:hint="default"/>
    </w:rPr>
  </w:style>
  <w:style w:type="character" w:customStyle="1" w:styleId="WW8Num7z1">
    <w:name w:val="WW8Num7z1"/>
    <w:rPr>
      <w:rFonts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4">
    <w:name w:val="WW8Num7z4"/>
    <w:rPr>
      <w:rFonts w:ascii="Courier New" w:hAnsi="Courier New" w:cs="Courier New" w:hint="default"/>
    </w:rPr>
  </w:style>
  <w:style w:type="character" w:customStyle="1" w:styleId="WW8Num8z0">
    <w:name w:val="WW8Num8z0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0">
    <w:name w:val="WW8Num9z0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0">
    <w:name w:val="WW8Num10z0"/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10">
    <w:name w:val="Основной шрифт абзаца1"/>
  </w:style>
  <w:style w:type="character" w:customStyle="1" w:styleId="apple-converted-space">
    <w:name w:val="apple-converted-space"/>
    <w:basedOn w:val="10"/>
  </w:style>
  <w:style w:type="character" w:styleId="a3">
    <w:name w:val="Hyperlink"/>
    <w:uiPriority w:val="99"/>
    <w:rPr>
      <w:color w:val="0000FF"/>
      <w:u w:val="single"/>
    </w:rPr>
  </w:style>
  <w:style w:type="character" w:customStyle="1" w:styleId="small1">
    <w:name w:val="small1"/>
    <w:rPr>
      <w:rFonts w:ascii="Verdana" w:hAnsi="Verdana" w:cs="Verdana" w:hint="default"/>
      <w:b w:val="0"/>
      <w:bCs w:val="0"/>
      <w:strike w:val="0"/>
      <w:dstrike w:val="0"/>
      <w:color w:val="000000"/>
      <w:sz w:val="19"/>
      <w:szCs w:val="19"/>
      <w:u w:val="none"/>
    </w:rPr>
  </w:style>
  <w:style w:type="character" w:customStyle="1" w:styleId="1414">
    <w:name w:val="14 Стиль  14 пт"/>
    <w:rPr>
      <w:rFonts w:ascii="Times New Roman" w:hAnsi="Times New Roman" w:cs="Times New Roman"/>
      <w:sz w:val="28"/>
    </w:rPr>
  </w:style>
  <w:style w:type="character" w:styleId="a4">
    <w:name w:val="page number"/>
    <w:basedOn w:val="10"/>
  </w:style>
  <w:style w:type="paragraph" w:customStyle="1" w:styleId="a5">
    <w:name w:val="Заголовок"/>
    <w:basedOn w:val="a"/>
    <w:next w:val="a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6">
    <w:name w:val="Body Text"/>
    <w:basedOn w:val="a"/>
    <w:pPr>
      <w:spacing w:after="120"/>
    </w:pPr>
  </w:style>
  <w:style w:type="paragraph" w:styleId="a7">
    <w:name w:val="List"/>
    <w:basedOn w:val="a6"/>
    <w:rPr>
      <w:rFonts w:cs="Mangal"/>
    </w:rPr>
  </w:style>
  <w:style w:type="paragraph" w:customStyle="1" w:styleId="11">
    <w:name w:val="Название1"/>
    <w:basedOn w:val="a"/>
    <w:pPr>
      <w:suppressLineNumbers/>
      <w:spacing w:before="120" w:after="120"/>
    </w:pPr>
    <w:rPr>
      <w:rFonts w:cs="Mangal"/>
      <w:i/>
      <w:iCs/>
    </w:rPr>
  </w:style>
  <w:style w:type="paragraph" w:customStyle="1" w:styleId="12">
    <w:name w:val="Указатель1"/>
    <w:basedOn w:val="a"/>
    <w:pPr>
      <w:suppressLineNumbers/>
    </w:pPr>
    <w:rPr>
      <w:rFonts w:cs="Mangal"/>
    </w:rPr>
  </w:style>
  <w:style w:type="paragraph" w:styleId="a8">
    <w:name w:val="Normal (Web)"/>
    <w:basedOn w:val="a"/>
    <w:uiPriority w:val="99"/>
    <w:pPr>
      <w:spacing w:before="280" w:after="280"/>
    </w:pPr>
  </w:style>
  <w:style w:type="paragraph" w:styleId="13">
    <w:name w:val="toc 1"/>
    <w:basedOn w:val="a"/>
    <w:next w:val="a"/>
    <w:uiPriority w:val="39"/>
    <w:pPr>
      <w:spacing w:before="360"/>
    </w:pPr>
    <w:rPr>
      <w:rFonts w:ascii="Arial" w:hAnsi="Arial" w:cs="Arial"/>
      <w:b/>
      <w:bCs/>
      <w:caps/>
    </w:rPr>
  </w:style>
  <w:style w:type="paragraph" w:styleId="2">
    <w:name w:val="toc 2"/>
    <w:basedOn w:val="a"/>
    <w:next w:val="a"/>
    <w:pPr>
      <w:spacing w:before="240"/>
    </w:pPr>
    <w:rPr>
      <w:b/>
      <w:bCs/>
      <w:sz w:val="20"/>
      <w:szCs w:val="20"/>
    </w:rPr>
  </w:style>
  <w:style w:type="paragraph" w:styleId="3">
    <w:name w:val="toc 3"/>
    <w:basedOn w:val="a"/>
    <w:next w:val="a"/>
    <w:pPr>
      <w:ind w:left="240"/>
    </w:pPr>
    <w:rPr>
      <w:sz w:val="20"/>
      <w:szCs w:val="20"/>
    </w:rPr>
  </w:style>
  <w:style w:type="paragraph" w:styleId="4">
    <w:name w:val="toc 4"/>
    <w:basedOn w:val="a"/>
    <w:next w:val="a"/>
    <w:pPr>
      <w:ind w:left="480"/>
    </w:pPr>
    <w:rPr>
      <w:sz w:val="20"/>
      <w:szCs w:val="20"/>
    </w:rPr>
  </w:style>
  <w:style w:type="paragraph" w:styleId="5">
    <w:name w:val="toc 5"/>
    <w:basedOn w:val="a"/>
    <w:next w:val="a"/>
    <w:pPr>
      <w:ind w:left="720"/>
    </w:pPr>
    <w:rPr>
      <w:sz w:val="20"/>
      <w:szCs w:val="20"/>
    </w:rPr>
  </w:style>
  <w:style w:type="paragraph" w:styleId="6">
    <w:name w:val="toc 6"/>
    <w:basedOn w:val="a"/>
    <w:next w:val="a"/>
    <w:pPr>
      <w:ind w:left="960"/>
    </w:pPr>
    <w:rPr>
      <w:sz w:val="20"/>
      <w:szCs w:val="20"/>
    </w:rPr>
  </w:style>
  <w:style w:type="paragraph" w:styleId="7">
    <w:name w:val="toc 7"/>
    <w:basedOn w:val="a"/>
    <w:next w:val="a"/>
    <w:pPr>
      <w:ind w:left="1200"/>
    </w:pPr>
    <w:rPr>
      <w:sz w:val="20"/>
      <w:szCs w:val="20"/>
    </w:rPr>
  </w:style>
  <w:style w:type="paragraph" w:styleId="8">
    <w:name w:val="toc 8"/>
    <w:basedOn w:val="a"/>
    <w:next w:val="a"/>
    <w:pPr>
      <w:ind w:left="1440"/>
    </w:pPr>
    <w:rPr>
      <w:sz w:val="20"/>
      <w:szCs w:val="20"/>
    </w:rPr>
  </w:style>
  <w:style w:type="paragraph" w:styleId="9">
    <w:name w:val="toc 9"/>
    <w:basedOn w:val="a"/>
    <w:next w:val="a"/>
    <w:pPr>
      <w:ind w:left="1680"/>
    </w:pPr>
    <w:rPr>
      <w:sz w:val="20"/>
      <w:szCs w:val="20"/>
    </w:rPr>
  </w:style>
  <w:style w:type="paragraph" w:styleId="a9">
    <w:name w:val="footer"/>
    <w:basedOn w:val="a"/>
    <w:pPr>
      <w:tabs>
        <w:tab w:val="center" w:pos="4677"/>
        <w:tab w:val="right" w:pos="9355"/>
      </w:tabs>
    </w:pPr>
  </w:style>
  <w:style w:type="paragraph" w:customStyle="1" w:styleId="100">
    <w:name w:val="Оглавление 10"/>
    <w:basedOn w:val="12"/>
    <w:pPr>
      <w:tabs>
        <w:tab w:val="right" w:leader="dot" w:pos="7091"/>
      </w:tabs>
      <w:ind w:left="2547"/>
    </w:pPr>
  </w:style>
  <w:style w:type="paragraph" w:customStyle="1" w:styleId="aa">
    <w:name w:val="Содержимое таблицы"/>
    <w:basedOn w:val="a"/>
    <w:pPr>
      <w:suppressLineNumbers/>
    </w:pPr>
  </w:style>
  <w:style w:type="paragraph" w:customStyle="1" w:styleId="ab">
    <w:name w:val="Заголовок таблицы"/>
    <w:basedOn w:val="aa"/>
    <w:pPr>
      <w:jc w:val="center"/>
    </w:pPr>
    <w:rPr>
      <w:b/>
      <w:bCs/>
    </w:rPr>
  </w:style>
  <w:style w:type="paragraph" w:customStyle="1" w:styleId="ac">
    <w:name w:val="Содержимое врезки"/>
    <w:basedOn w:val="a6"/>
  </w:style>
  <w:style w:type="paragraph" w:styleId="ad">
    <w:name w:val="header"/>
    <w:basedOn w:val="a"/>
    <w:pPr>
      <w:suppressLineNumbers/>
      <w:tabs>
        <w:tab w:val="center" w:pos="4819"/>
        <w:tab w:val="right" w:pos="9638"/>
      </w:tabs>
    </w:pPr>
  </w:style>
  <w:style w:type="table" w:styleId="ae">
    <w:name w:val="Table Grid"/>
    <w:basedOn w:val="a1"/>
    <w:uiPriority w:val="59"/>
    <w:rsid w:val="00D524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TOC Heading"/>
    <w:basedOn w:val="1"/>
    <w:next w:val="a"/>
    <w:uiPriority w:val="39"/>
    <w:unhideWhenUsed/>
    <w:qFormat/>
    <w:rsid w:val="00182C28"/>
    <w:pPr>
      <w:keepLines/>
      <w:numPr>
        <w:numId w:val="0"/>
      </w:numPr>
      <w:suppressAutoHyphens w:val="0"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ru-RU"/>
    </w:rPr>
  </w:style>
  <w:style w:type="character" w:customStyle="1" w:styleId="c18">
    <w:name w:val="c18"/>
    <w:rsid w:val="0064267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8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3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8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2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1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8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02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0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7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7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4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5.bin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8.wmf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image" Target="media/image6.wmf"/><Relationship Id="rId25" Type="http://schemas.openxmlformats.org/officeDocument/2006/relationships/oleObject" Target="embeddings/oleObject8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oleObject" Target="embeddings/oleObject6.bin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w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footer" Target="footer1.xml"/><Relationship Id="rId10" Type="http://schemas.openxmlformats.org/officeDocument/2006/relationships/image" Target="media/image2.wmf"/><Relationship Id="rId19" Type="http://schemas.openxmlformats.org/officeDocument/2006/relationships/image" Target="media/image7.wmf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oleObject" Target="embeddings/oleObject7.bin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039B55-0835-4C94-AFB7-70F19F4A63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1276</Words>
  <Characters>7279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Люксметр Ю 116</vt:lpstr>
    </vt:vector>
  </TitlesOfParts>
  <Company/>
  <LinksUpToDate>false</LinksUpToDate>
  <CharactersWithSpaces>8538</CharactersWithSpaces>
  <SharedDoc>false</SharedDoc>
  <HLinks>
    <vt:vector size="36" baseType="variant">
      <vt:variant>
        <vt:i4>1310772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_Toc444908461</vt:lpwstr>
      </vt:variant>
      <vt:variant>
        <vt:i4>1310772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_Toc444908460</vt:lpwstr>
      </vt:variant>
      <vt:variant>
        <vt:i4>1507380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_Toc444908459</vt:lpwstr>
      </vt:variant>
      <vt:variant>
        <vt:i4>1507380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_Toc444908458</vt:lpwstr>
      </vt:variant>
      <vt:variant>
        <vt:i4>1507380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_Toc444908457</vt:lpwstr>
      </vt:variant>
      <vt:variant>
        <vt:i4>1507380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_Toc444908456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Люксметр Ю 116</dc:title>
  <dc:creator>Пользователь Windows</dc:creator>
  <cp:lastModifiedBy>Учебная фирма</cp:lastModifiedBy>
  <cp:revision>2</cp:revision>
  <cp:lastPrinted>1601-01-01T00:00:00Z</cp:lastPrinted>
  <dcterms:created xsi:type="dcterms:W3CDTF">2017-03-02T10:33:00Z</dcterms:created>
  <dcterms:modified xsi:type="dcterms:W3CDTF">2017-03-02T10:33:00Z</dcterms:modified>
</cp:coreProperties>
</file>